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AA44B7" w14:textId="797E44ED" w:rsidR="00E32C8D" w:rsidRDefault="00E32C8D"/>
    <w:p w14:paraId="4B529D36" w14:textId="77777777" w:rsidR="00DC7783" w:rsidRDefault="00DC7783">
      <w:pPr>
        <w:sectPr w:rsidR="00DC7783" w:rsidSect="00756E17">
          <w:footerReference w:type="default" r:id="rId8"/>
          <w:headerReference w:type="first" r:id="rId9"/>
          <w:footerReference w:type="first" r:id="rId10"/>
          <w:pgSz w:w="15840" w:h="12240" w:orient="landscape"/>
          <w:pgMar w:top="1440" w:right="1538" w:bottom="1440" w:left="1440" w:header="720" w:footer="720" w:gutter="0"/>
          <w:cols w:num="2" w:space="720"/>
          <w:titlePg/>
          <w:docGrid w:linePitch="360"/>
        </w:sectPr>
      </w:pPr>
    </w:p>
    <w:p w14:paraId="7C2720D8" w14:textId="42A1915E" w:rsidR="00DC7783" w:rsidRDefault="00DC7783"/>
    <w:p w14:paraId="36398051" w14:textId="77777777" w:rsidR="00DC7783" w:rsidRDefault="00DC7783">
      <w:pPr>
        <w:rPr>
          <w:b/>
          <w:color w:val="C00000"/>
          <w:sz w:val="28"/>
          <w:szCs w:val="28"/>
        </w:rPr>
        <w:sectPr w:rsidR="00DC7783" w:rsidSect="00DC7783">
          <w:type w:val="continuous"/>
          <w:pgSz w:w="15840" w:h="12240" w:orient="landscape"/>
          <w:pgMar w:top="1440" w:right="1538" w:bottom="1440" w:left="1440" w:header="720" w:footer="720" w:gutter="0"/>
          <w:cols w:num="2" w:space="720"/>
          <w:titlePg/>
          <w:docGrid w:linePitch="360"/>
        </w:sectPr>
      </w:pPr>
    </w:p>
    <w:p w14:paraId="3D004A32" w14:textId="77777777" w:rsidR="00DC7783" w:rsidRDefault="00DC7783"/>
    <w:p w14:paraId="44FBD0F6" w14:textId="77777777" w:rsidR="00DC7783" w:rsidRDefault="00DC7783"/>
    <w:p w14:paraId="75E3CCB8" w14:textId="77777777" w:rsidR="00DC7783" w:rsidRDefault="00DC7783"/>
    <w:p w14:paraId="1A7E82C1" w14:textId="1997F6CD" w:rsidR="008A4BDA" w:rsidRDefault="008A4BDA">
      <w:pPr>
        <w:sectPr w:rsidR="008A4BDA" w:rsidSect="00DC7783">
          <w:type w:val="continuous"/>
          <w:pgSz w:w="15840" w:h="12240" w:orient="landscape"/>
          <w:pgMar w:top="1440" w:right="1538" w:bottom="1440" w:left="1440" w:header="720" w:footer="720" w:gutter="0"/>
          <w:cols w:space="720"/>
          <w:titlePg/>
          <w:docGrid w:linePitch="360"/>
        </w:sectPr>
      </w:pPr>
    </w:p>
    <w:p w14:paraId="3D025862" w14:textId="76EA6DAD" w:rsidR="00DC7783" w:rsidRPr="00DC7783" w:rsidRDefault="00DC7783">
      <w:pPr>
        <w:rPr>
          <w:sz w:val="48"/>
          <w:szCs w:val="48"/>
        </w:rPr>
      </w:pPr>
    </w:p>
    <w:p w14:paraId="56CA3CF6" w14:textId="77777777" w:rsidR="00DC7783" w:rsidRPr="00DC7783" w:rsidRDefault="00DC7783" w:rsidP="00DC7783">
      <w:pPr>
        <w:shd w:val="clear" w:color="auto" w:fill="C00000"/>
        <w:rPr>
          <w:b/>
          <w:color w:val="FFFFFF" w:themeColor="background1"/>
          <w:sz w:val="48"/>
          <w:szCs w:val="48"/>
        </w:rPr>
        <w:sectPr w:rsidR="00DC7783" w:rsidRPr="00DC7783" w:rsidSect="00DC7783">
          <w:type w:val="continuous"/>
          <w:pgSz w:w="15840" w:h="12240" w:orient="landscape"/>
          <w:pgMar w:top="1440" w:right="1538" w:bottom="1440" w:left="1440" w:header="720" w:footer="720" w:gutter="0"/>
          <w:cols w:num="2" w:space="720"/>
          <w:titlePg/>
          <w:docGrid w:linePitch="360"/>
        </w:sectPr>
      </w:pPr>
    </w:p>
    <w:p w14:paraId="346D7D77" w14:textId="49FDD85D" w:rsidR="00DC7783" w:rsidRPr="005B1DAB" w:rsidRDefault="00034912" w:rsidP="003861AA">
      <w:pPr>
        <w:shd w:val="clear" w:color="auto" w:fill="4E74A2"/>
        <w:rPr>
          <w:rFonts w:ascii="Barlow" w:hAnsi="Barlow"/>
          <w:b/>
          <w:color w:val="FFFFFF" w:themeColor="background1"/>
          <w:sz w:val="48"/>
          <w:szCs w:val="48"/>
        </w:rPr>
      </w:pPr>
      <w:r>
        <w:rPr>
          <w:rFonts w:ascii="Barlow" w:hAnsi="Barlow"/>
          <w:b/>
          <w:color w:val="FFFFFF" w:themeColor="background1"/>
          <w:sz w:val="48"/>
          <w:szCs w:val="48"/>
        </w:rPr>
        <w:t>RASPIS KONKURSA</w:t>
      </w:r>
    </w:p>
    <w:p w14:paraId="1EFCF0E0" w14:textId="77777777" w:rsidR="001D4557" w:rsidRPr="001D4557" w:rsidRDefault="001D4557" w:rsidP="001D4557">
      <w:pPr>
        <w:rPr>
          <w:rFonts w:ascii="Barlow" w:hAnsi="Barlow"/>
          <w:b/>
          <w:sz w:val="32"/>
          <w:szCs w:val="32"/>
        </w:rPr>
      </w:pPr>
      <w:bookmarkStart w:id="0" w:name="_Hlk158788870"/>
      <w:r w:rsidRPr="001D4557">
        <w:rPr>
          <w:rFonts w:ascii="Barlow" w:hAnsi="Barlow"/>
          <w:b/>
          <w:sz w:val="32"/>
          <w:szCs w:val="32"/>
        </w:rPr>
        <w:t xml:space="preserve">KONKURS ZA IDEJNO ARHITEKTONSKO RJEŠENJE </w:t>
      </w:r>
    </w:p>
    <w:p w14:paraId="46B9CD57" w14:textId="0D82D4A0" w:rsidR="00DC7783" w:rsidRDefault="006279E0" w:rsidP="001D4557">
      <w:pPr>
        <w:rPr>
          <w:rFonts w:ascii="Barlow" w:hAnsi="Barlow"/>
          <w:b/>
          <w:sz w:val="32"/>
          <w:szCs w:val="32"/>
        </w:rPr>
      </w:pPr>
      <w:r>
        <w:rPr>
          <w:rFonts w:ascii="Barlow" w:hAnsi="Barlow"/>
          <w:b/>
          <w:sz w:val="32"/>
          <w:szCs w:val="32"/>
        </w:rPr>
        <w:t>BAZNE STANICE ZA POTREBE SKI CENTRA ,,HAJLA I ŠTEDIM</w:t>
      </w:r>
      <w:r w:rsidRPr="006279E0">
        <w:rPr>
          <w:rFonts w:ascii="Barlow" w:hAnsi="Barlow"/>
          <w:b/>
          <w:sz w:val="32"/>
          <w:szCs w:val="32"/>
        </w:rPr>
        <w:t>“</w:t>
      </w:r>
    </w:p>
    <w:bookmarkEnd w:id="0"/>
    <w:p w14:paraId="1FAD9E83" w14:textId="77777777" w:rsidR="001D4557" w:rsidRDefault="001D4557" w:rsidP="001D4557"/>
    <w:p w14:paraId="7058CB44" w14:textId="3DE7B0F8" w:rsidR="00DC7783" w:rsidRDefault="00DC7783"/>
    <w:p w14:paraId="7C7CDF66" w14:textId="7DA0F3DC" w:rsidR="00DC7783" w:rsidRDefault="00DC7783"/>
    <w:p w14:paraId="22B848DE" w14:textId="77777777" w:rsidR="00DC7783" w:rsidRDefault="00DC7783"/>
    <w:p w14:paraId="76FB307B" w14:textId="1D7FDFB6" w:rsidR="00DC7783" w:rsidRDefault="00DC7783"/>
    <w:p w14:paraId="4DB61ADD" w14:textId="0A50C61D" w:rsidR="00DC7783" w:rsidRDefault="00DC7783"/>
    <w:p w14:paraId="49045288" w14:textId="45DEFB5B" w:rsidR="002D1B22" w:rsidRDefault="002D1B22"/>
    <w:p w14:paraId="165DA4A2" w14:textId="218194C6" w:rsidR="002D1B22" w:rsidRDefault="002D1B22"/>
    <w:p w14:paraId="03353312" w14:textId="2AF4E36D" w:rsidR="002D1B22" w:rsidRDefault="002D1B22"/>
    <w:p w14:paraId="0FC594AF" w14:textId="29E5BE04" w:rsidR="002D1B22" w:rsidRDefault="002D1B22"/>
    <w:p w14:paraId="6DB75B05" w14:textId="2E2BB82B" w:rsidR="002D1B22" w:rsidRDefault="002D1B22"/>
    <w:p w14:paraId="5E450C15" w14:textId="19ED5FE4" w:rsidR="002D1B22" w:rsidRDefault="002D1B22"/>
    <w:p w14:paraId="428474A3" w14:textId="6E7B5DA4" w:rsidR="002D1B22" w:rsidRDefault="002D1B22"/>
    <w:p w14:paraId="0DC440E9" w14:textId="3CFAE683" w:rsidR="002D1B22" w:rsidRDefault="002D1B22"/>
    <w:p w14:paraId="006A0E74" w14:textId="77777777" w:rsidR="002D1B22" w:rsidRDefault="002D1B22"/>
    <w:p w14:paraId="006BCBAE" w14:textId="77777777" w:rsidR="003A4B5F" w:rsidRDefault="003A4B5F"/>
    <w:p w14:paraId="16F87C2F" w14:textId="6DE38117" w:rsidR="003A4B5F" w:rsidRDefault="003A4B5F">
      <w:pPr>
        <w:sectPr w:rsidR="003A4B5F" w:rsidSect="00DC7783">
          <w:type w:val="continuous"/>
          <w:pgSz w:w="15840" w:h="12240" w:orient="landscape"/>
          <w:pgMar w:top="1440" w:right="1538" w:bottom="1440" w:left="1440" w:header="720" w:footer="720" w:gutter="0"/>
          <w:cols w:space="720"/>
          <w:titlePg/>
          <w:docGrid w:linePitch="360"/>
        </w:sectPr>
      </w:pPr>
    </w:p>
    <w:p w14:paraId="7D0C05B6" w14:textId="3F5BCEF0" w:rsidR="00DC7783" w:rsidRPr="00DC7783" w:rsidRDefault="00DC7783" w:rsidP="003861AA">
      <w:pPr>
        <w:shd w:val="clear" w:color="auto" w:fill="4E74A2"/>
        <w:ind w:firstLine="360"/>
        <w:rPr>
          <w:rFonts w:ascii="Barlow" w:hAnsi="Barlow"/>
          <w:b/>
          <w:color w:val="FFFFFF" w:themeColor="background1"/>
          <w:sz w:val="32"/>
          <w:szCs w:val="32"/>
        </w:rPr>
      </w:pPr>
      <w:r w:rsidRPr="00DC7783">
        <w:rPr>
          <w:rFonts w:ascii="Barlow" w:hAnsi="Barlow"/>
          <w:b/>
          <w:color w:val="FFFFFF" w:themeColor="background1"/>
          <w:sz w:val="32"/>
          <w:szCs w:val="32"/>
        </w:rPr>
        <w:lastRenderedPageBreak/>
        <w:t>SADRŽAJ</w:t>
      </w:r>
    </w:p>
    <w:p w14:paraId="4A341AFF" w14:textId="77777777" w:rsidR="00DC7783" w:rsidRDefault="00DC7783"/>
    <w:p w14:paraId="3B8F847D" w14:textId="77777777" w:rsidR="006545D5" w:rsidRDefault="006545D5"/>
    <w:p w14:paraId="6E326608" w14:textId="7D130CD8" w:rsidR="00F51D10" w:rsidRDefault="00F96406" w:rsidP="000D79C1">
      <w:pPr>
        <w:pStyle w:val="ListParagraph"/>
        <w:numPr>
          <w:ilvl w:val="0"/>
          <w:numId w:val="2"/>
        </w:numPr>
        <w:spacing w:line="276" w:lineRule="auto"/>
        <w:jc w:val="left"/>
        <w:rPr>
          <w:rFonts w:ascii="Barlow" w:hAnsi="Barlow"/>
          <w:b/>
          <w:sz w:val="28"/>
          <w:szCs w:val="28"/>
        </w:rPr>
      </w:pPr>
      <w:r w:rsidRPr="00034912">
        <w:rPr>
          <w:rFonts w:ascii="Barlow" w:hAnsi="Barlow"/>
          <w:b/>
          <w:sz w:val="28"/>
          <w:szCs w:val="28"/>
        </w:rPr>
        <w:t xml:space="preserve">OPŠTE </w:t>
      </w:r>
      <w:r w:rsidR="00034912" w:rsidRPr="00034912">
        <w:rPr>
          <w:rFonts w:ascii="Barlow" w:hAnsi="Barlow"/>
          <w:b/>
          <w:sz w:val="28"/>
          <w:szCs w:val="28"/>
        </w:rPr>
        <w:t>ODREDBE</w:t>
      </w:r>
    </w:p>
    <w:p w14:paraId="52A8FCF3" w14:textId="7A866C86" w:rsidR="000A5ABE" w:rsidRPr="00034912" w:rsidRDefault="000A5ABE" w:rsidP="000D79C1">
      <w:pPr>
        <w:pStyle w:val="ListParagraph"/>
        <w:numPr>
          <w:ilvl w:val="0"/>
          <w:numId w:val="2"/>
        </w:numPr>
        <w:spacing w:line="276" w:lineRule="auto"/>
        <w:jc w:val="left"/>
        <w:rPr>
          <w:rFonts w:ascii="Barlow" w:hAnsi="Barlow"/>
          <w:b/>
          <w:sz w:val="28"/>
          <w:szCs w:val="28"/>
        </w:rPr>
      </w:pPr>
      <w:r>
        <w:rPr>
          <w:rFonts w:ascii="Barlow" w:hAnsi="Barlow"/>
          <w:b/>
          <w:sz w:val="28"/>
          <w:szCs w:val="28"/>
        </w:rPr>
        <w:t>PRAVO UČEŠĆA</w:t>
      </w:r>
    </w:p>
    <w:p w14:paraId="03305772" w14:textId="3C542D6A" w:rsidR="00670298" w:rsidRPr="00034912" w:rsidRDefault="00034912" w:rsidP="000D79C1">
      <w:pPr>
        <w:pStyle w:val="ListParagraph"/>
        <w:numPr>
          <w:ilvl w:val="0"/>
          <w:numId w:val="2"/>
        </w:numPr>
        <w:spacing w:line="276" w:lineRule="auto"/>
        <w:jc w:val="left"/>
        <w:rPr>
          <w:rFonts w:ascii="Barlow" w:hAnsi="Barlow"/>
          <w:b/>
          <w:sz w:val="28"/>
          <w:szCs w:val="28"/>
        </w:rPr>
      </w:pPr>
      <w:r w:rsidRPr="00034912">
        <w:rPr>
          <w:rFonts w:ascii="Barlow" w:hAnsi="Barlow"/>
          <w:b/>
          <w:sz w:val="28"/>
          <w:szCs w:val="28"/>
        </w:rPr>
        <w:t>KONKURSNI ROKOVI</w:t>
      </w:r>
    </w:p>
    <w:p w14:paraId="4E4859BD" w14:textId="7693D0EC" w:rsidR="002D09AD" w:rsidRPr="00034912" w:rsidRDefault="00034912" w:rsidP="000D79C1">
      <w:pPr>
        <w:pStyle w:val="ListParagraph"/>
        <w:numPr>
          <w:ilvl w:val="0"/>
          <w:numId w:val="2"/>
        </w:numPr>
        <w:spacing w:line="276" w:lineRule="auto"/>
        <w:jc w:val="left"/>
        <w:rPr>
          <w:rFonts w:ascii="Barlow" w:hAnsi="Barlow"/>
          <w:b/>
          <w:sz w:val="28"/>
          <w:szCs w:val="28"/>
        </w:rPr>
      </w:pPr>
      <w:r w:rsidRPr="00034912">
        <w:rPr>
          <w:rFonts w:ascii="Barlow" w:hAnsi="Barlow"/>
          <w:b/>
          <w:sz w:val="28"/>
          <w:szCs w:val="28"/>
        </w:rPr>
        <w:t>ŽIRI I IZVJESTIOCI</w:t>
      </w:r>
    </w:p>
    <w:p w14:paraId="3EC82A98" w14:textId="71CD87C3" w:rsidR="00670298" w:rsidRPr="00034912" w:rsidRDefault="00034912" w:rsidP="000D79C1">
      <w:pPr>
        <w:pStyle w:val="ListParagraph"/>
        <w:numPr>
          <w:ilvl w:val="0"/>
          <w:numId w:val="2"/>
        </w:numPr>
        <w:spacing w:line="276" w:lineRule="auto"/>
        <w:jc w:val="left"/>
        <w:rPr>
          <w:rFonts w:ascii="Barlow" w:hAnsi="Barlow"/>
          <w:b/>
          <w:sz w:val="28"/>
          <w:szCs w:val="28"/>
        </w:rPr>
      </w:pPr>
      <w:r w:rsidRPr="00034912">
        <w:rPr>
          <w:rFonts w:ascii="Barlow" w:hAnsi="Barlow"/>
          <w:b/>
          <w:sz w:val="28"/>
          <w:szCs w:val="28"/>
        </w:rPr>
        <w:t>NAGRADE, OTKUP I NOVČANE NAKNADE</w:t>
      </w:r>
    </w:p>
    <w:p w14:paraId="696D7944" w14:textId="286728D6" w:rsidR="00034912" w:rsidRPr="00034912" w:rsidRDefault="00034912" w:rsidP="000D79C1">
      <w:pPr>
        <w:pStyle w:val="ListParagraph"/>
        <w:numPr>
          <w:ilvl w:val="0"/>
          <w:numId w:val="2"/>
        </w:numPr>
        <w:spacing w:line="276" w:lineRule="auto"/>
        <w:jc w:val="left"/>
        <w:rPr>
          <w:rFonts w:ascii="Barlow" w:hAnsi="Barlow"/>
          <w:b/>
          <w:sz w:val="28"/>
          <w:szCs w:val="28"/>
        </w:rPr>
      </w:pPr>
      <w:r w:rsidRPr="00034912">
        <w:rPr>
          <w:rFonts w:ascii="Barlow" w:hAnsi="Barlow"/>
          <w:b/>
          <w:sz w:val="28"/>
          <w:szCs w:val="28"/>
        </w:rPr>
        <w:t xml:space="preserve">KRITERIJUMI </w:t>
      </w:r>
      <w:r w:rsidR="00593909">
        <w:rPr>
          <w:rFonts w:ascii="Barlow" w:hAnsi="Barlow"/>
          <w:b/>
          <w:sz w:val="28"/>
          <w:szCs w:val="28"/>
        </w:rPr>
        <w:t>ZA OCJENJIVANJE</w:t>
      </w:r>
    </w:p>
    <w:p w14:paraId="1363BB35" w14:textId="77777777" w:rsidR="008C5598" w:rsidRPr="008C5598" w:rsidRDefault="008C5598" w:rsidP="000D79C1">
      <w:pPr>
        <w:pStyle w:val="ListParagraph"/>
        <w:numPr>
          <w:ilvl w:val="0"/>
          <w:numId w:val="2"/>
        </w:numPr>
        <w:spacing w:line="276" w:lineRule="auto"/>
        <w:jc w:val="left"/>
        <w:rPr>
          <w:rFonts w:ascii="Barlow" w:hAnsi="Barlow"/>
          <w:b/>
          <w:sz w:val="28"/>
          <w:szCs w:val="28"/>
        </w:rPr>
      </w:pPr>
      <w:r w:rsidRPr="008C5598">
        <w:rPr>
          <w:rFonts w:ascii="Barlow" w:hAnsi="Barlow"/>
          <w:b/>
          <w:sz w:val="28"/>
          <w:szCs w:val="28"/>
        </w:rPr>
        <w:t xml:space="preserve">SADRŽAJ I NAČIN TEHNIČKO-OBLIKOVNE OBRADE I PREDAJE KONKURSNOG RADA </w:t>
      </w:r>
    </w:p>
    <w:p w14:paraId="0AD47414" w14:textId="29F05762" w:rsidR="008C5598" w:rsidRDefault="004001A1" w:rsidP="000D79C1">
      <w:pPr>
        <w:pStyle w:val="ListParagraph"/>
        <w:numPr>
          <w:ilvl w:val="0"/>
          <w:numId w:val="2"/>
        </w:numPr>
        <w:spacing w:line="276" w:lineRule="auto"/>
        <w:jc w:val="left"/>
        <w:rPr>
          <w:rFonts w:ascii="Barlow" w:hAnsi="Barlow"/>
          <w:b/>
          <w:sz w:val="28"/>
          <w:szCs w:val="28"/>
        </w:rPr>
      </w:pPr>
      <w:r>
        <w:rPr>
          <w:rFonts w:ascii="Barlow" w:hAnsi="Barlow"/>
          <w:b/>
          <w:sz w:val="28"/>
          <w:szCs w:val="28"/>
        </w:rPr>
        <w:t>ZAŠTITA AUTORSKIH PRAVA I ANONIMNOST</w:t>
      </w:r>
    </w:p>
    <w:p w14:paraId="5722D8AF" w14:textId="27C367FC" w:rsidR="00034912" w:rsidRPr="00034912" w:rsidRDefault="00B1352B" w:rsidP="000D79C1">
      <w:pPr>
        <w:pStyle w:val="ListParagraph"/>
        <w:numPr>
          <w:ilvl w:val="0"/>
          <w:numId w:val="2"/>
        </w:numPr>
        <w:spacing w:line="276" w:lineRule="auto"/>
        <w:jc w:val="left"/>
        <w:rPr>
          <w:rFonts w:ascii="Barlow" w:hAnsi="Barlow"/>
          <w:b/>
          <w:sz w:val="28"/>
          <w:szCs w:val="28"/>
        </w:rPr>
      </w:pPr>
      <w:r>
        <w:rPr>
          <w:rFonts w:ascii="Barlow" w:hAnsi="Barlow"/>
          <w:b/>
          <w:sz w:val="28"/>
          <w:szCs w:val="28"/>
        </w:rPr>
        <w:t>DISKVALIFIKACIJA</w:t>
      </w:r>
    </w:p>
    <w:p w14:paraId="42B44DD8" w14:textId="74119C1E" w:rsidR="00034912" w:rsidRPr="00034912" w:rsidRDefault="008C5598" w:rsidP="000D79C1">
      <w:pPr>
        <w:pStyle w:val="ListParagraph"/>
        <w:numPr>
          <w:ilvl w:val="0"/>
          <w:numId w:val="2"/>
        </w:numPr>
        <w:spacing w:line="276" w:lineRule="auto"/>
        <w:jc w:val="left"/>
        <w:rPr>
          <w:rFonts w:ascii="Barlow" w:hAnsi="Barlow"/>
          <w:b/>
          <w:sz w:val="28"/>
          <w:szCs w:val="28"/>
        </w:rPr>
      </w:pPr>
      <w:r>
        <w:rPr>
          <w:rFonts w:ascii="Barlow" w:hAnsi="Barlow"/>
          <w:b/>
          <w:sz w:val="28"/>
          <w:szCs w:val="28"/>
        </w:rPr>
        <w:t xml:space="preserve"> </w:t>
      </w:r>
      <w:r w:rsidR="00034912" w:rsidRPr="00034912">
        <w:rPr>
          <w:rFonts w:ascii="Barlow" w:hAnsi="Barlow"/>
          <w:b/>
          <w:sz w:val="28"/>
          <w:szCs w:val="28"/>
        </w:rPr>
        <w:t>ZAVRŠNE ODREDBE</w:t>
      </w:r>
    </w:p>
    <w:p w14:paraId="20E9DD15" w14:textId="77777777" w:rsidR="00034912" w:rsidRDefault="00034912" w:rsidP="00034912">
      <w:pPr>
        <w:pStyle w:val="ListParagraph"/>
        <w:rPr>
          <w:rFonts w:ascii="Barlow" w:hAnsi="Barlow"/>
          <w:b/>
          <w:sz w:val="28"/>
          <w:szCs w:val="28"/>
        </w:rPr>
      </w:pPr>
    </w:p>
    <w:p w14:paraId="19231E25" w14:textId="77777777" w:rsidR="00FB5CFB" w:rsidRDefault="00FB5CFB" w:rsidP="00034912">
      <w:pPr>
        <w:pStyle w:val="ListParagraph"/>
        <w:rPr>
          <w:rFonts w:ascii="Barlow" w:hAnsi="Barlow"/>
          <w:b/>
          <w:sz w:val="28"/>
          <w:szCs w:val="28"/>
        </w:rPr>
      </w:pPr>
    </w:p>
    <w:p w14:paraId="7348340D" w14:textId="77777777" w:rsidR="00FB5CFB" w:rsidRDefault="00FB5CFB" w:rsidP="00034912">
      <w:pPr>
        <w:pStyle w:val="ListParagraph"/>
        <w:rPr>
          <w:rFonts w:ascii="Barlow" w:hAnsi="Barlow"/>
          <w:b/>
          <w:sz w:val="28"/>
          <w:szCs w:val="28"/>
        </w:rPr>
      </w:pPr>
    </w:p>
    <w:p w14:paraId="3401C2EC" w14:textId="77777777" w:rsidR="00FB5CFB" w:rsidRDefault="00FB5CFB" w:rsidP="00034912">
      <w:pPr>
        <w:pStyle w:val="ListParagraph"/>
        <w:rPr>
          <w:rFonts w:ascii="Barlow" w:hAnsi="Barlow"/>
          <w:b/>
          <w:sz w:val="28"/>
          <w:szCs w:val="28"/>
        </w:rPr>
      </w:pPr>
    </w:p>
    <w:p w14:paraId="429F964D" w14:textId="77777777" w:rsidR="00FB5CFB" w:rsidRDefault="00FB5CFB" w:rsidP="00034912">
      <w:pPr>
        <w:pStyle w:val="ListParagraph"/>
        <w:rPr>
          <w:rFonts w:ascii="Barlow" w:hAnsi="Barlow"/>
          <w:b/>
          <w:sz w:val="28"/>
          <w:szCs w:val="28"/>
        </w:rPr>
      </w:pPr>
    </w:p>
    <w:p w14:paraId="7F55D525" w14:textId="77777777" w:rsidR="00FB5CFB" w:rsidRPr="00034912" w:rsidRDefault="00FB5CFB" w:rsidP="00034912">
      <w:pPr>
        <w:pStyle w:val="ListParagraph"/>
        <w:rPr>
          <w:rFonts w:ascii="Barlow" w:hAnsi="Barlow"/>
          <w:b/>
          <w:sz w:val="28"/>
          <w:szCs w:val="28"/>
        </w:rPr>
      </w:pPr>
    </w:p>
    <w:p w14:paraId="0C6D2E7B" w14:textId="77777777" w:rsidR="00034912" w:rsidRPr="00034912" w:rsidRDefault="00034912" w:rsidP="00034912">
      <w:pPr>
        <w:pStyle w:val="ListParagraph"/>
        <w:rPr>
          <w:rFonts w:ascii="Barlow" w:hAnsi="Barlow"/>
          <w:b/>
          <w:color w:val="C00000"/>
          <w:sz w:val="28"/>
          <w:szCs w:val="28"/>
        </w:rPr>
      </w:pPr>
    </w:p>
    <w:p w14:paraId="2016E83B" w14:textId="77777777" w:rsidR="00F51D10" w:rsidRDefault="00F51D10" w:rsidP="00670298"/>
    <w:p w14:paraId="29D7DF33" w14:textId="77777777" w:rsidR="00F51D10" w:rsidRDefault="00F51D10" w:rsidP="00670298"/>
    <w:p w14:paraId="599A711B" w14:textId="77777777" w:rsidR="00F51D10" w:rsidRDefault="00F51D10"/>
    <w:p w14:paraId="14F200E3" w14:textId="77777777" w:rsidR="00F96406" w:rsidRDefault="00F96406"/>
    <w:p w14:paraId="2318C368" w14:textId="77777777" w:rsidR="00F96406" w:rsidRDefault="00F96406"/>
    <w:p w14:paraId="080D3671" w14:textId="77777777" w:rsidR="00F96406" w:rsidRDefault="00F96406"/>
    <w:p w14:paraId="7DEE2F5D" w14:textId="77777777" w:rsidR="00F96406" w:rsidRDefault="00F96406"/>
    <w:p w14:paraId="359C0A55" w14:textId="77777777" w:rsidR="00F96406" w:rsidRDefault="00F96406"/>
    <w:p w14:paraId="3E4528FC" w14:textId="77777777" w:rsidR="00F96406" w:rsidRDefault="00F96406"/>
    <w:p w14:paraId="7E4217AC" w14:textId="77777777" w:rsidR="00F96406" w:rsidRDefault="00F96406"/>
    <w:p w14:paraId="4893104E" w14:textId="77777777" w:rsidR="00F96406" w:rsidRDefault="00F96406"/>
    <w:p w14:paraId="4CE54CB0" w14:textId="77777777" w:rsidR="00F96406" w:rsidRDefault="00F96406"/>
    <w:p w14:paraId="13BBD94D" w14:textId="77777777" w:rsidR="00F96406" w:rsidRDefault="00F96406"/>
    <w:p w14:paraId="288C1EE3" w14:textId="77777777" w:rsidR="00F96406" w:rsidRDefault="00F96406"/>
    <w:p w14:paraId="2289C1FC" w14:textId="77777777" w:rsidR="00F96406" w:rsidRDefault="00F96406"/>
    <w:p w14:paraId="19E39A05" w14:textId="7FB929F7" w:rsidR="00F96406" w:rsidRDefault="00F96406"/>
    <w:p w14:paraId="7D8BE0EA" w14:textId="7A4066B8" w:rsidR="002D1B22" w:rsidRDefault="002D1B22"/>
    <w:p w14:paraId="13B18879" w14:textId="1CCD4587" w:rsidR="002D1B22" w:rsidRDefault="002D1B22"/>
    <w:p w14:paraId="09F10F08" w14:textId="7FDA6837" w:rsidR="002D1B22" w:rsidRDefault="002D1B22"/>
    <w:p w14:paraId="78DCFCAA" w14:textId="50D5FB2B" w:rsidR="002D1B22" w:rsidRDefault="002D1B22"/>
    <w:p w14:paraId="3C1192BD" w14:textId="093728A4" w:rsidR="002D1B22" w:rsidRDefault="002D1B22"/>
    <w:p w14:paraId="241ED619" w14:textId="4E08519A" w:rsidR="002D1B22" w:rsidRDefault="002D1B22"/>
    <w:p w14:paraId="302F5697" w14:textId="2319A9F0" w:rsidR="002D1B22" w:rsidRDefault="002D1B22"/>
    <w:p w14:paraId="2A990FD1" w14:textId="4D007E2C" w:rsidR="002D1B22" w:rsidRDefault="002D1B22"/>
    <w:p w14:paraId="26F52F22" w14:textId="271DFA54" w:rsidR="002D1B22" w:rsidRDefault="002D1B22"/>
    <w:p w14:paraId="44192D3A" w14:textId="14E8D334" w:rsidR="002D1B22" w:rsidRDefault="002D1B22"/>
    <w:p w14:paraId="42FB3028" w14:textId="39734633" w:rsidR="002D1B22" w:rsidRDefault="002D1B22"/>
    <w:p w14:paraId="1658D9F0" w14:textId="69AD83A2" w:rsidR="002D1B22" w:rsidRDefault="002D1B22"/>
    <w:p w14:paraId="409FC793" w14:textId="4CB8378E" w:rsidR="002D1B22" w:rsidRDefault="002D1B22"/>
    <w:p w14:paraId="523824AB" w14:textId="4EE3850B" w:rsidR="002D1B22" w:rsidRDefault="002D1B22"/>
    <w:p w14:paraId="0973D76F" w14:textId="1CCCE036" w:rsidR="002D1B22" w:rsidRDefault="002D1B22"/>
    <w:p w14:paraId="7AC22FBD" w14:textId="06AE5861" w:rsidR="00593909" w:rsidRDefault="00593909"/>
    <w:p w14:paraId="6981384F" w14:textId="77777777" w:rsidR="00593909" w:rsidRDefault="00593909"/>
    <w:p w14:paraId="28CFE947" w14:textId="4B35119F" w:rsidR="002D1B22" w:rsidRDefault="002D1B22"/>
    <w:p w14:paraId="4DF1EFE1" w14:textId="558C72E3" w:rsidR="002D1B22" w:rsidRDefault="002D1B22"/>
    <w:p w14:paraId="08205ABD" w14:textId="5C45CA31" w:rsidR="002D1B22" w:rsidRDefault="002D1B22"/>
    <w:p w14:paraId="7C6AA937" w14:textId="22EAA702" w:rsidR="002D1B22" w:rsidRDefault="002D1B22"/>
    <w:p w14:paraId="1F15AD4D" w14:textId="77777777" w:rsidR="002D1B22" w:rsidRDefault="002D1B22"/>
    <w:p w14:paraId="44D5078D" w14:textId="77777777" w:rsidR="006545D5" w:rsidRDefault="006545D5"/>
    <w:p w14:paraId="00FFB6AA" w14:textId="28C56963" w:rsidR="00F96406" w:rsidRPr="00756E17" w:rsidRDefault="00F96406" w:rsidP="003861AA">
      <w:pPr>
        <w:pStyle w:val="ListParagraph"/>
        <w:numPr>
          <w:ilvl w:val="0"/>
          <w:numId w:val="4"/>
        </w:numPr>
        <w:shd w:val="clear" w:color="auto" w:fill="4E74A2"/>
        <w:rPr>
          <w:rFonts w:ascii="Barlow" w:hAnsi="Barlow"/>
          <w:b/>
          <w:color w:val="FFFFFF" w:themeColor="background1"/>
          <w:sz w:val="32"/>
          <w:szCs w:val="32"/>
        </w:rPr>
      </w:pPr>
      <w:r w:rsidRPr="00756E17">
        <w:rPr>
          <w:rFonts w:ascii="Barlow" w:hAnsi="Barlow"/>
          <w:b/>
          <w:color w:val="FFFFFF" w:themeColor="background1"/>
          <w:sz w:val="32"/>
          <w:szCs w:val="32"/>
        </w:rPr>
        <w:lastRenderedPageBreak/>
        <w:t xml:space="preserve">OPŠTE </w:t>
      </w:r>
      <w:r w:rsidR="00034912">
        <w:rPr>
          <w:rFonts w:ascii="Barlow" w:hAnsi="Barlow"/>
          <w:b/>
          <w:color w:val="FFFFFF" w:themeColor="background1"/>
          <w:sz w:val="32"/>
          <w:szCs w:val="32"/>
        </w:rPr>
        <w:t>ODREDBE</w:t>
      </w:r>
    </w:p>
    <w:p w14:paraId="6D0F4BFB" w14:textId="77777777" w:rsidR="00F96406" w:rsidRPr="00756E17" w:rsidRDefault="00F96406" w:rsidP="00F96406">
      <w:pPr>
        <w:pStyle w:val="ListParagraph"/>
        <w:rPr>
          <w:rFonts w:ascii="Barlow" w:hAnsi="Barlow"/>
        </w:rPr>
      </w:pPr>
    </w:p>
    <w:p w14:paraId="372B0E1A" w14:textId="1DA637F2" w:rsidR="00034912" w:rsidRDefault="00034912" w:rsidP="00034912">
      <w:pPr>
        <w:ind w:left="360"/>
        <w:rPr>
          <w:rFonts w:ascii="Barlow" w:hAnsi="Barlow"/>
          <w:b/>
        </w:rPr>
      </w:pPr>
      <w:r w:rsidRPr="00034912">
        <w:rPr>
          <w:rFonts w:ascii="Barlow" w:hAnsi="Barlow"/>
          <w:b/>
        </w:rPr>
        <w:t>1.1.</w:t>
      </w:r>
      <w:r w:rsidRPr="00034912">
        <w:rPr>
          <w:rFonts w:ascii="Barlow" w:hAnsi="Barlow"/>
          <w:b/>
        </w:rPr>
        <w:tab/>
        <w:t>Naziv konkursa</w:t>
      </w:r>
    </w:p>
    <w:p w14:paraId="0CBCF1A5" w14:textId="77777777" w:rsidR="002D1B22" w:rsidRPr="00034912" w:rsidRDefault="002D1B22" w:rsidP="00034912">
      <w:pPr>
        <w:ind w:left="360"/>
        <w:rPr>
          <w:rFonts w:ascii="Barlow" w:hAnsi="Barlow"/>
          <w:b/>
        </w:rPr>
      </w:pPr>
    </w:p>
    <w:p w14:paraId="00BF0AA9" w14:textId="545A1606" w:rsidR="006279E0" w:rsidRDefault="006279E0" w:rsidP="00034912">
      <w:pPr>
        <w:ind w:left="360"/>
        <w:rPr>
          <w:rFonts w:ascii="Barlow" w:hAnsi="Barlow"/>
        </w:rPr>
      </w:pPr>
      <w:r w:rsidRPr="006279E0">
        <w:rPr>
          <w:rFonts w:ascii="Barlow" w:hAnsi="Barlow"/>
        </w:rPr>
        <w:t xml:space="preserve">Konkurs za idejno arhitektonsko </w:t>
      </w:r>
      <w:bookmarkStart w:id="1" w:name="_Hlk160450030"/>
      <w:r w:rsidRPr="006279E0">
        <w:rPr>
          <w:rFonts w:ascii="Barlow" w:hAnsi="Barlow"/>
        </w:rPr>
        <w:t xml:space="preserve">rješenje </w:t>
      </w:r>
      <w:bookmarkStart w:id="2" w:name="_Hlk159999546"/>
      <w:r w:rsidRPr="006279E0">
        <w:rPr>
          <w:rFonts w:ascii="Barlow" w:hAnsi="Barlow"/>
        </w:rPr>
        <w:t>bazne stanice za potrebe ski centra „Hajla i Štedim“.</w:t>
      </w:r>
      <w:bookmarkEnd w:id="2"/>
    </w:p>
    <w:p w14:paraId="1F0BD433" w14:textId="77777777" w:rsidR="002D1B22" w:rsidRDefault="002D1B22" w:rsidP="00034912">
      <w:pPr>
        <w:ind w:left="360"/>
        <w:rPr>
          <w:rFonts w:ascii="Barlow" w:hAnsi="Barlow"/>
        </w:rPr>
      </w:pPr>
    </w:p>
    <w:bookmarkEnd w:id="1"/>
    <w:p w14:paraId="51FC99C9" w14:textId="4FA825CD" w:rsidR="00034912" w:rsidRPr="00034912" w:rsidRDefault="00034912" w:rsidP="00034912">
      <w:pPr>
        <w:ind w:left="360"/>
        <w:rPr>
          <w:rFonts w:ascii="Barlow" w:hAnsi="Barlow"/>
          <w:b/>
        </w:rPr>
      </w:pPr>
      <w:r w:rsidRPr="00034912">
        <w:rPr>
          <w:rFonts w:ascii="Barlow" w:hAnsi="Barlow"/>
          <w:b/>
        </w:rPr>
        <w:t>1.2.</w:t>
      </w:r>
      <w:r w:rsidRPr="00034912">
        <w:rPr>
          <w:rFonts w:ascii="Barlow" w:hAnsi="Barlow"/>
          <w:b/>
        </w:rPr>
        <w:tab/>
        <w:t>Raspisivač konkursa</w:t>
      </w:r>
    </w:p>
    <w:p w14:paraId="32E831BA" w14:textId="77777777" w:rsidR="002D1B22" w:rsidRDefault="002D1B22" w:rsidP="00034912">
      <w:pPr>
        <w:ind w:left="357"/>
        <w:contextualSpacing/>
        <w:rPr>
          <w:rFonts w:ascii="Barlow" w:hAnsi="Barlow"/>
        </w:rPr>
      </w:pPr>
    </w:p>
    <w:p w14:paraId="60C0019D" w14:textId="1F2A400F" w:rsidR="00034912" w:rsidRPr="00034912" w:rsidRDefault="00034912" w:rsidP="00034912">
      <w:pPr>
        <w:ind w:left="357"/>
        <w:contextualSpacing/>
        <w:rPr>
          <w:rFonts w:ascii="Barlow" w:hAnsi="Barlow"/>
        </w:rPr>
      </w:pPr>
      <w:r w:rsidRPr="00034912">
        <w:rPr>
          <w:rFonts w:ascii="Barlow" w:hAnsi="Barlow"/>
        </w:rPr>
        <w:t>Ministarstvo prostornog planiranja</w:t>
      </w:r>
      <w:r w:rsidR="00BC5BF0">
        <w:rPr>
          <w:rFonts w:ascii="Barlow" w:hAnsi="Barlow"/>
        </w:rPr>
        <w:t>,</w:t>
      </w:r>
      <w:r w:rsidRPr="00034912">
        <w:rPr>
          <w:rFonts w:ascii="Barlow" w:hAnsi="Barlow"/>
        </w:rPr>
        <w:t xml:space="preserve"> urbanizma</w:t>
      </w:r>
      <w:r w:rsidR="00BC5BF0">
        <w:rPr>
          <w:rFonts w:ascii="Barlow" w:hAnsi="Barlow"/>
        </w:rPr>
        <w:t xml:space="preserve"> i državne imovine</w:t>
      </w:r>
    </w:p>
    <w:p w14:paraId="410AD4BA" w14:textId="77777777" w:rsidR="00034912" w:rsidRPr="00034912" w:rsidRDefault="00034912" w:rsidP="00034912">
      <w:pPr>
        <w:ind w:left="357"/>
        <w:contextualSpacing/>
        <w:rPr>
          <w:rFonts w:ascii="Barlow" w:hAnsi="Barlow"/>
        </w:rPr>
      </w:pPr>
      <w:r w:rsidRPr="00034912">
        <w:rPr>
          <w:rFonts w:ascii="Barlow" w:hAnsi="Barlow"/>
        </w:rPr>
        <w:t>IV Crnogorske brigade br. 19</w:t>
      </w:r>
    </w:p>
    <w:p w14:paraId="578FC49A" w14:textId="77777777" w:rsidR="00034912" w:rsidRPr="00034912" w:rsidRDefault="00034912" w:rsidP="00034912">
      <w:pPr>
        <w:ind w:left="357"/>
        <w:contextualSpacing/>
        <w:rPr>
          <w:rFonts w:ascii="Barlow" w:hAnsi="Barlow"/>
        </w:rPr>
      </w:pPr>
      <w:r w:rsidRPr="00034912">
        <w:rPr>
          <w:rFonts w:ascii="Barlow" w:hAnsi="Barlow"/>
        </w:rPr>
        <w:t>81000 Podgorica</w:t>
      </w:r>
    </w:p>
    <w:p w14:paraId="7729E3B4" w14:textId="77F09309" w:rsidR="002D1B22" w:rsidRDefault="00FF6856" w:rsidP="002D1B22">
      <w:pPr>
        <w:ind w:left="357"/>
        <w:contextualSpacing/>
        <w:rPr>
          <w:rFonts w:ascii="Barlow" w:hAnsi="Barlow"/>
        </w:rPr>
      </w:pPr>
      <w:hyperlink r:id="rId11" w:history="1">
        <w:r w:rsidR="002D1B22" w:rsidRPr="00480A0E">
          <w:rPr>
            <w:rStyle w:val="Hyperlink"/>
            <w:rFonts w:ascii="Barlow" w:hAnsi="Barlow"/>
          </w:rPr>
          <w:t>www.gov.me/mepg</w:t>
        </w:r>
      </w:hyperlink>
    </w:p>
    <w:p w14:paraId="25EDA3D9" w14:textId="41225AFD" w:rsidR="00034912" w:rsidRPr="00034912" w:rsidRDefault="004A3EF9" w:rsidP="00034912">
      <w:pPr>
        <w:ind w:left="357"/>
        <w:contextualSpacing/>
        <w:rPr>
          <w:rFonts w:ascii="Barlow" w:hAnsi="Barlow"/>
        </w:rPr>
      </w:pPr>
      <w:r>
        <w:rPr>
          <w:rFonts w:ascii="Barlow" w:hAnsi="Barlow"/>
        </w:rPr>
        <w:t xml:space="preserve">  </w:t>
      </w:r>
    </w:p>
    <w:p w14:paraId="27D3F3D9" w14:textId="43AAB316" w:rsidR="00034912" w:rsidRPr="00034912" w:rsidRDefault="00034912" w:rsidP="00034912">
      <w:pPr>
        <w:ind w:left="360"/>
        <w:rPr>
          <w:rFonts w:ascii="Barlow" w:hAnsi="Barlow"/>
          <w:b/>
        </w:rPr>
      </w:pPr>
      <w:r>
        <w:rPr>
          <w:rFonts w:ascii="Barlow" w:hAnsi="Barlow"/>
          <w:b/>
        </w:rPr>
        <w:t>1.3.</w:t>
      </w:r>
      <w:r>
        <w:rPr>
          <w:rFonts w:ascii="Barlow" w:hAnsi="Barlow"/>
          <w:b/>
        </w:rPr>
        <w:tab/>
        <w:t>Ovlašćeno lice raspisivača</w:t>
      </w:r>
    </w:p>
    <w:p w14:paraId="0666DE1F" w14:textId="77777777" w:rsidR="002D1B22" w:rsidRDefault="002D1B22" w:rsidP="00034912">
      <w:pPr>
        <w:ind w:left="357"/>
        <w:contextualSpacing/>
        <w:rPr>
          <w:rFonts w:ascii="Barlow" w:hAnsi="Barlow"/>
        </w:rPr>
      </w:pPr>
    </w:p>
    <w:p w14:paraId="6EA63CE2" w14:textId="77777777" w:rsidR="002D1B22" w:rsidRDefault="001D4557" w:rsidP="002D1B22">
      <w:pPr>
        <w:ind w:left="357"/>
        <w:contextualSpacing/>
        <w:rPr>
          <w:rFonts w:ascii="Barlow" w:hAnsi="Barlow"/>
        </w:rPr>
      </w:pPr>
      <w:r>
        <w:rPr>
          <w:rFonts w:ascii="Barlow" w:hAnsi="Barlow"/>
        </w:rPr>
        <w:t>Siniša Minić, v.d. generalnog direktora Direktorata za sprovođenje državnih smjernica u oblasti arhitekture</w:t>
      </w:r>
      <w:r w:rsidR="00034912" w:rsidRPr="00034912">
        <w:rPr>
          <w:rFonts w:ascii="Barlow" w:hAnsi="Barlow"/>
        </w:rPr>
        <w:t xml:space="preserve"> </w:t>
      </w:r>
    </w:p>
    <w:p w14:paraId="3E16E654" w14:textId="20336494" w:rsidR="00034912" w:rsidRPr="00034912" w:rsidRDefault="00034912" w:rsidP="002D1B22">
      <w:pPr>
        <w:ind w:left="357"/>
        <w:contextualSpacing/>
        <w:rPr>
          <w:rFonts w:ascii="Barlow" w:hAnsi="Barlow"/>
        </w:rPr>
      </w:pPr>
      <w:r w:rsidRPr="00034912">
        <w:rPr>
          <w:rFonts w:ascii="Barlow" w:hAnsi="Barlow"/>
        </w:rPr>
        <w:t xml:space="preserve">Ministarstvo </w:t>
      </w:r>
      <w:r w:rsidR="00CB0B33" w:rsidRPr="00034912">
        <w:rPr>
          <w:rFonts w:ascii="Barlow" w:hAnsi="Barlow"/>
        </w:rPr>
        <w:t>prostornog planiranja</w:t>
      </w:r>
      <w:r w:rsidR="00CB0B33">
        <w:rPr>
          <w:rFonts w:ascii="Barlow" w:hAnsi="Barlow"/>
        </w:rPr>
        <w:t>,</w:t>
      </w:r>
      <w:r w:rsidR="00CB0B33" w:rsidRPr="00034912">
        <w:rPr>
          <w:rFonts w:ascii="Barlow" w:hAnsi="Barlow"/>
        </w:rPr>
        <w:t xml:space="preserve"> urbanizma</w:t>
      </w:r>
      <w:r w:rsidR="00CB0B33">
        <w:rPr>
          <w:rFonts w:ascii="Barlow" w:hAnsi="Barlow"/>
        </w:rPr>
        <w:t xml:space="preserve"> i državne imovine</w:t>
      </w:r>
    </w:p>
    <w:p w14:paraId="7A98A80C" w14:textId="155F474E" w:rsidR="00034912" w:rsidRDefault="00034912" w:rsidP="00034912">
      <w:pPr>
        <w:ind w:left="357"/>
        <w:contextualSpacing/>
        <w:rPr>
          <w:rFonts w:ascii="Barlow" w:hAnsi="Barlow"/>
        </w:rPr>
      </w:pPr>
      <w:r w:rsidRPr="00034912">
        <w:rPr>
          <w:rFonts w:ascii="Barlow" w:hAnsi="Barlow"/>
        </w:rPr>
        <w:t>e-mai</w:t>
      </w:r>
      <w:r>
        <w:rPr>
          <w:rFonts w:ascii="Barlow" w:hAnsi="Barlow"/>
        </w:rPr>
        <w:t xml:space="preserve">l: </w:t>
      </w:r>
      <w:hyperlink r:id="rId12" w:history="1">
        <w:r w:rsidR="00490E43" w:rsidRPr="00D865F6">
          <w:rPr>
            <w:rStyle w:val="Hyperlink"/>
            <w:rFonts w:ascii="Barlow" w:hAnsi="Barlow"/>
          </w:rPr>
          <w:t>sinisa.minic@mepg.gov.me</w:t>
        </w:r>
      </w:hyperlink>
      <w:r>
        <w:rPr>
          <w:rFonts w:ascii="Barlow" w:hAnsi="Barlow"/>
        </w:rPr>
        <w:t xml:space="preserve"> </w:t>
      </w:r>
    </w:p>
    <w:p w14:paraId="7981C022" w14:textId="77777777" w:rsidR="00034912" w:rsidRPr="00034912" w:rsidRDefault="00034912" w:rsidP="00034912">
      <w:pPr>
        <w:ind w:left="357"/>
        <w:contextualSpacing/>
        <w:rPr>
          <w:rFonts w:ascii="Barlow" w:hAnsi="Barlow"/>
        </w:rPr>
      </w:pPr>
    </w:p>
    <w:p w14:paraId="6FFC06A4" w14:textId="7F1032C4" w:rsidR="00034912" w:rsidRPr="00034912" w:rsidRDefault="00034912" w:rsidP="00034912">
      <w:pPr>
        <w:ind w:left="360"/>
        <w:rPr>
          <w:rFonts w:ascii="Barlow" w:hAnsi="Barlow"/>
          <w:b/>
        </w:rPr>
      </w:pPr>
      <w:r>
        <w:rPr>
          <w:rFonts w:ascii="Barlow" w:hAnsi="Barlow"/>
          <w:b/>
        </w:rPr>
        <w:t>1.4.</w:t>
      </w:r>
      <w:r>
        <w:rPr>
          <w:rFonts w:ascii="Barlow" w:hAnsi="Barlow"/>
          <w:b/>
        </w:rPr>
        <w:tab/>
        <w:t>Vrsta i oblik konkursa</w:t>
      </w:r>
    </w:p>
    <w:p w14:paraId="24F38B54" w14:textId="77777777" w:rsidR="002D1B22" w:rsidRDefault="002D1B22" w:rsidP="002D1B22">
      <w:pPr>
        <w:ind w:left="360"/>
        <w:rPr>
          <w:rFonts w:ascii="Barlow" w:hAnsi="Barlow"/>
        </w:rPr>
      </w:pPr>
    </w:p>
    <w:p w14:paraId="08ED9524" w14:textId="2E34E6F7" w:rsidR="002D1B22" w:rsidRDefault="00034912" w:rsidP="002D1B22">
      <w:pPr>
        <w:ind w:left="360"/>
        <w:rPr>
          <w:rFonts w:ascii="Barlow" w:hAnsi="Barlow"/>
        </w:rPr>
      </w:pPr>
      <w:r w:rsidRPr="00034912">
        <w:rPr>
          <w:rFonts w:ascii="Barlow" w:hAnsi="Barlow"/>
        </w:rPr>
        <w:t xml:space="preserve">Konkurs za </w:t>
      </w:r>
      <w:bookmarkStart w:id="3" w:name="_Hlk158789113"/>
      <w:r w:rsidRPr="00034912">
        <w:rPr>
          <w:rFonts w:ascii="Barlow" w:hAnsi="Barlow"/>
        </w:rPr>
        <w:t xml:space="preserve">idejno </w:t>
      </w:r>
      <w:r w:rsidR="00490E43" w:rsidRPr="00490E43">
        <w:rPr>
          <w:rFonts w:ascii="Barlow" w:hAnsi="Barlow"/>
        </w:rPr>
        <w:t xml:space="preserve">arhitektonsko rješenje </w:t>
      </w:r>
      <w:r w:rsidR="00E621D3" w:rsidRPr="00E621D3">
        <w:rPr>
          <w:rFonts w:ascii="Barlow" w:hAnsi="Barlow"/>
        </w:rPr>
        <w:t>rješenje bazne stanice za potrebe ski centra „Hajla i Štedim“</w:t>
      </w:r>
      <w:r w:rsidRPr="00034912">
        <w:rPr>
          <w:rFonts w:ascii="Barlow" w:hAnsi="Barlow"/>
        </w:rPr>
        <w:t xml:space="preserve"> </w:t>
      </w:r>
      <w:bookmarkEnd w:id="3"/>
      <w:r w:rsidRPr="00034912">
        <w:rPr>
          <w:rFonts w:ascii="Barlow" w:hAnsi="Barlow"/>
        </w:rPr>
        <w:t xml:space="preserve">je </w:t>
      </w:r>
      <w:r w:rsidR="006279E0" w:rsidRPr="006279E0">
        <w:rPr>
          <w:rFonts w:ascii="Barlow" w:hAnsi="Barlow"/>
        </w:rPr>
        <w:t>međunarodni, opšti, jednostepeni i anonimni.</w:t>
      </w:r>
    </w:p>
    <w:p w14:paraId="3E8D5637" w14:textId="77777777" w:rsidR="002D1B22" w:rsidRDefault="002D1B22" w:rsidP="002D1B22">
      <w:pPr>
        <w:ind w:left="360"/>
        <w:rPr>
          <w:rFonts w:ascii="Barlow" w:hAnsi="Barlow"/>
        </w:rPr>
      </w:pPr>
    </w:p>
    <w:p w14:paraId="38290F76" w14:textId="7CF0F916" w:rsidR="00034912" w:rsidRPr="00034912" w:rsidRDefault="00034912" w:rsidP="00034912">
      <w:pPr>
        <w:ind w:left="360"/>
        <w:rPr>
          <w:rFonts w:ascii="Barlow" w:hAnsi="Barlow"/>
          <w:b/>
        </w:rPr>
      </w:pPr>
      <w:r w:rsidRPr="00034912">
        <w:rPr>
          <w:rFonts w:ascii="Barlow" w:hAnsi="Barlow"/>
          <w:b/>
        </w:rPr>
        <w:t>1.5.</w:t>
      </w:r>
      <w:r w:rsidRPr="00034912">
        <w:rPr>
          <w:rFonts w:ascii="Barlow" w:hAnsi="Barlow"/>
          <w:b/>
        </w:rPr>
        <w:tab/>
        <w:t xml:space="preserve">Jezik na kojem </w:t>
      </w:r>
      <w:r>
        <w:rPr>
          <w:rFonts w:ascii="Barlow" w:hAnsi="Barlow"/>
          <w:b/>
        </w:rPr>
        <w:t>se raspisuje i sprovodi konkurs</w:t>
      </w:r>
    </w:p>
    <w:p w14:paraId="32D2E9AB" w14:textId="77777777" w:rsidR="002D1B22" w:rsidRDefault="002D1B22" w:rsidP="00034912">
      <w:pPr>
        <w:ind w:left="360"/>
        <w:rPr>
          <w:rFonts w:ascii="Barlow" w:hAnsi="Barlow"/>
        </w:rPr>
      </w:pPr>
    </w:p>
    <w:p w14:paraId="175C4420" w14:textId="4F315691" w:rsidR="00034912" w:rsidRDefault="00034912" w:rsidP="00034912">
      <w:pPr>
        <w:ind w:left="360"/>
        <w:rPr>
          <w:rFonts w:ascii="Barlow" w:hAnsi="Barlow"/>
        </w:rPr>
      </w:pPr>
      <w:r w:rsidRPr="00034912">
        <w:rPr>
          <w:rFonts w:ascii="Barlow" w:hAnsi="Barlow"/>
        </w:rPr>
        <w:t xml:space="preserve">Raspisivač raspisuje i sprovodi konkurs </w:t>
      </w:r>
      <w:r w:rsidR="006279E0" w:rsidRPr="006279E0">
        <w:rPr>
          <w:rFonts w:ascii="Barlow" w:hAnsi="Barlow"/>
        </w:rPr>
        <w:t>na crnogorskom i engleskom jeziku.</w:t>
      </w:r>
    </w:p>
    <w:p w14:paraId="40A572F2" w14:textId="605B1BA9" w:rsidR="00245F2C" w:rsidRDefault="00245F2C" w:rsidP="00034912">
      <w:pPr>
        <w:ind w:left="360"/>
        <w:rPr>
          <w:rFonts w:ascii="Barlow" w:hAnsi="Barlow"/>
          <w:b/>
        </w:rPr>
      </w:pPr>
    </w:p>
    <w:p w14:paraId="22411ABB" w14:textId="77777777" w:rsidR="002D1B22" w:rsidRDefault="002D1B22" w:rsidP="00034912">
      <w:pPr>
        <w:ind w:left="360"/>
        <w:rPr>
          <w:rFonts w:ascii="Barlow" w:hAnsi="Barlow"/>
          <w:b/>
        </w:rPr>
      </w:pPr>
    </w:p>
    <w:p w14:paraId="60662A77" w14:textId="73101B9C" w:rsidR="00034912" w:rsidRPr="00034912" w:rsidRDefault="00034912" w:rsidP="00034912">
      <w:pPr>
        <w:ind w:left="360"/>
        <w:rPr>
          <w:rFonts w:ascii="Barlow" w:hAnsi="Barlow"/>
          <w:b/>
        </w:rPr>
      </w:pPr>
      <w:r>
        <w:rPr>
          <w:rFonts w:ascii="Barlow" w:hAnsi="Barlow"/>
          <w:b/>
        </w:rPr>
        <w:t>1.6.</w:t>
      </w:r>
      <w:r>
        <w:rPr>
          <w:rFonts w:ascii="Barlow" w:hAnsi="Barlow"/>
          <w:b/>
        </w:rPr>
        <w:tab/>
        <w:t>Zakonski osnov</w:t>
      </w:r>
    </w:p>
    <w:p w14:paraId="63C93D7B" w14:textId="77777777" w:rsidR="002D1B22" w:rsidRDefault="002D1B22" w:rsidP="00034912">
      <w:pPr>
        <w:ind w:left="360"/>
        <w:rPr>
          <w:rFonts w:ascii="Barlow" w:hAnsi="Barlow"/>
        </w:rPr>
      </w:pPr>
    </w:p>
    <w:p w14:paraId="4A7805C0" w14:textId="36AB46D5" w:rsidR="00034912" w:rsidRPr="00034912" w:rsidRDefault="00034912" w:rsidP="00034912">
      <w:pPr>
        <w:ind w:left="360"/>
        <w:rPr>
          <w:rFonts w:ascii="Barlow" w:hAnsi="Barlow"/>
        </w:rPr>
      </w:pPr>
      <w:r w:rsidRPr="00034912">
        <w:rPr>
          <w:rFonts w:ascii="Barlow" w:hAnsi="Barlow"/>
        </w:rPr>
        <w:t xml:space="preserve">Pravni osnov za raspisivanje Konkursa za </w:t>
      </w:r>
      <w:r w:rsidR="00490E43" w:rsidRPr="00490E43">
        <w:rPr>
          <w:rFonts w:ascii="Barlow" w:hAnsi="Barlow"/>
        </w:rPr>
        <w:t xml:space="preserve">idejno arhitektonsko rješenje </w:t>
      </w:r>
      <w:r w:rsidR="00E621D3" w:rsidRPr="00E621D3">
        <w:rPr>
          <w:rFonts w:ascii="Barlow" w:hAnsi="Barlow"/>
        </w:rPr>
        <w:t>bazne stanice za potrebe ski centra „Hajla i Štedim“</w:t>
      </w:r>
      <w:r w:rsidR="00E621D3">
        <w:rPr>
          <w:rFonts w:ascii="Barlow" w:hAnsi="Barlow"/>
        </w:rPr>
        <w:t xml:space="preserve"> </w:t>
      </w:r>
      <w:r w:rsidRPr="00034912">
        <w:rPr>
          <w:rFonts w:ascii="Barlow" w:hAnsi="Barlow"/>
        </w:rPr>
        <w:t>sadržan je u članu 54 Zakona o planiranju prostora i izgradnji objekata (“Službeni list CG”, br. 64/17, 44/18, 63/18, 82/20, 86/22 i 4/23).</w:t>
      </w:r>
    </w:p>
    <w:p w14:paraId="0C14C6DE" w14:textId="77777777" w:rsidR="002D1B22" w:rsidRDefault="002D1B22" w:rsidP="00034912">
      <w:pPr>
        <w:ind w:left="360"/>
        <w:rPr>
          <w:rFonts w:ascii="Barlow" w:hAnsi="Barlow"/>
        </w:rPr>
      </w:pPr>
    </w:p>
    <w:p w14:paraId="79816D84" w14:textId="3A488B4C" w:rsidR="00034912" w:rsidRPr="00034912" w:rsidRDefault="00034912" w:rsidP="00034912">
      <w:pPr>
        <w:ind w:left="360"/>
        <w:rPr>
          <w:rFonts w:ascii="Barlow" w:hAnsi="Barlow"/>
        </w:rPr>
      </w:pPr>
      <w:r w:rsidRPr="00034912">
        <w:rPr>
          <w:rFonts w:ascii="Barlow" w:hAnsi="Barlow"/>
        </w:rPr>
        <w:t>Članom 54 ovog zakona, propisano je da se za objekte za potrebe državnih organa, lokalne samouprave, zdravstvenih, prosvjetnih, naučnih, kulturnih, sportskih i objekata socijalne zaštite koji su u državnoj svojini, obavezno raspisuje javni konkurs.</w:t>
      </w:r>
    </w:p>
    <w:p w14:paraId="5A45E8F8" w14:textId="77777777" w:rsidR="002D1B22" w:rsidRDefault="002D1B22" w:rsidP="002D1B22">
      <w:pPr>
        <w:ind w:left="360"/>
        <w:rPr>
          <w:rFonts w:ascii="Barlow" w:hAnsi="Barlow"/>
        </w:rPr>
      </w:pPr>
    </w:p>
    <w:p w14:paraId="6F19F97C" w14:textId="3598B19C" w:rsidR="00B1352B" w:rsidRDefault="00034912" w:rsidP="002D1B22">
      <w:pPr>
        <w:ind w:left="360"/>
        <w:rPr>
          <w:rFonts w:ascii="Barlow" w:hAnsi="Barlow"/>
        </w:rPr>
      </w:pPr>
      <w:r w:rsidRPr="00034912">
        <w:rPr>
          <w:rFonts w:ascii="Barlow" w:hAnsi="Barlow"/>
        </w:rPr>
        <w:t xml:space="preserve">S tim u vezi, Ministarstvo </w:t>
      </w:r>
      <w:r w:rsidR="00490E43">
        <w:rPr>
          <w:rFonts w:ascii="Barlow" w:hAnsi="Barlow"/>
        </w:rPr>
        <w:t>prostornog planiranja, urbanizma i državne imovine</w:t>
      </w:r>
      <w:r w:rsidR="006279E0">
        <w:rPr>
          <w:rFonts w:ascii="Barlow" w:hAnsi="Barlow"/>
        </w:rPr>
        <w:t xml:space="preserve"> u saradnji sa Ministarstvom</w:t>
      </w:r>
      <w:r w:rsidR="006279E0" w:rsidRPr="006279E0">
        <w:rPr>
          <w:rFonts w:ascii="Barlow" w:hAnsi="Barlow"/>
        </w:rPr>
        <w:t xml:space="preserve"> turizma, ekologije, održivog razvoja i razvoja sjevera</w:t>
      </w:r>
      <w:r w:rsidR="006279E0">
        <w:rPr>
          <w:rFonts w:ascii="Barlow" w:hAnsi="Barlow"/>
        </w:rPr>
        <w:t xml:space="preserve"> </w:t>
      </w:r>
      <w:r w:rsidRPr="00034912">
        <w:rPr>
          <w:rFonts w:ascii="Barlow" w:hAnsi="Barlow"/>
        </w:rPr>
        <w:t>pripremilo</w:t>
      </w:r>
      <w:r w:rsidR="006279E0">
        <w:rPr>
          <w:rFonts w:ascii="Barlow" w:hAnsi="Barlow"/>
        </w:rPr>
        <w:t xml:space="preserve"> konkursnu dokumentaciju</w:t>
      </w:r>
      <w:r w:rsidRPr="00034912">
        <w:rPr>
          <w:rFonts w:ascii="Barlow" w:hAnsi="Barlow"/>
        </w:rPr>
        <w:t xml:space="preserve"> za izradu</w:t>
      </w:r>
      <w:r w:rsidR="006D51F9">
        <w:rPr>
          <w:rFonts w:ascii="Barlow" w:hAnsi="Barlow"/>
        </w:rPr>
        <w:t xml:space="preserve"> idejnog arhitektonskog rješenja</w:t>
      </w:r>
      <w:r w:rsidR="00490E43">
        <w:rPr>
          <w:rFonts w:ascii="Barlow" w:hAnsi="Barlow"/>
        </w:rPr>
        <w:t xml:space="preserve"> </w:t>
      </w:r>
      <w:r w:rsidR="006279E0" w:rsidRPr="006279E0">
        <w:rPr>
          <w:rFonts w:ascii="Barlow" w:hAnsi="Barlow"/>
        </w:rPr>
        <w:t>bazne stanice za potrebe ski centra „Hajla i Štedim“.</w:t>
      </w:r>
    </w:p>
    <w:p w14:paraId="6D323DC1" w14:textId="77777777" w:rsidR="002D1B22" w:rsidRDefault="002D1B22" w:rsidP="002D1B22">
      <w:pPr>
        <w:ind w:left="360"/>
        <w:rPr>
          <w:rFonts w:ascii="Barlow" w:hAnsi="Barlow"/>
        </w:rPr>
      </w:pPr>
    </w:p>
    <w:p w14:paraId="4C34C69B" w14:textId="3D88FFFC" w:rsidR="00034912" w:rsidRPr="00034912" w:rsidRDefault="00034912" w:rsidP="00034912">
      <w:pPr>
        <w:ind w:left="360"/>
        <w:rPr>
          <w:rFonts w:ascii="Barlow" w:hAnsi="Barlow"/>
          <w:b/>
        </w:rPr>
      </w:pPr>
      <w:r>
        <w:rPr>
          <w:rFonts w:ascii="Barlow" w:hAnsi="Barlow"/>
          <w:b/>
        </w:rPr>
        <w:t>1.7.</w:t>
      </w:r>
      <w:r>
        <w:rPr>
          <w:rFonts w:ascii="Barlow" w:hAnsi="Barlow"/>
          <w:b/>
        </w:rPr>
        <w:tab/>
        <w:t>Konkursni zadatak</w:t>
      </w:r>
    </w:p>
    <w:p w14:paraId="7E495DDF" w14:textId="77777777" w:rsidR="002D1B22" w:rsidRDefault="002D1B22" w:rsidP="00034912">
      <w:pPr>
        <w:ind w:left="360"/>
        <w:rPr>
          <w:rFonts w:ascii="Barlow" w:hAnsi="Barlow"/>
        </w:rPr>
      </w:pPr>
    </w:p>
    <w:p w14:paraId="5AFF183B" w14:textId="47074E08" w:rsidR="00034912" w:rsidRPr="006545D5" w:rsidRDefault="00034912" w:rsidP="00034912">
      <w:pPr>
        <w:ind w:left="360"/>
        <w:rPr>
          <w:rFonts w:ascii="Barlow" w:hAnsi="Barlow"/>
        </w:rPr>
      </w:pPr>
      <w:r w:rsidRPr="006545D5">
        <w:rPr>
          <w:rFonts w:ascii="Barlow" w:hAnsi="Barlow"/>
        </w:rPr>
        <w:t>Konkursni zadatak je sastavni dio ovog raspisa.</w:t>
      </w:r>
    </w:p>
    <w:p w14:paraId="12FA3506" w14:textId="77777777" w:rsidR="002D1B22" w:rsidRDefault="002D1B22" w:rsidP="00034912">
      <w:pPr>
        <w:ind w:left="360"/>
        <w:rPr>
          <w:rFonts w:ascii="Barlow" w:hAnsi="Barlow"/>
          <w:bCs/>
        </w:rPr>
      </w:pPr>
    </w:p>
    <w:p w14:paraId="26436D5D" w14:textId="5FA33377" w:rsidR="0058374F" w:rsidRDefault="006279E0" w:rsidP="00034912">
      <w:pPr>
        <w:ind w:left="360"/>
        <w:rPr>
          <w:rFonts w:ascii="Barlow" w:hAnsi="Barlow"/>
          <w:bCs/>
        </w:rPr>
      </w:pPr>
      <w:bookmarkStart w:id="4" w:name="_Hlk166709530"/>
      <w:r w:rsidRPr="006279E0">
        <w:rPr>
          <w:rFonts w:ascii="Barlow" w:hAnsi="Barlow"/>
          <w:bCs/>
        </w:rPr>
        <w:t>Predmet konkursa je izrada idejnog arhitektonskog rješenja bazne stanice za potrebe ski centra „Hajla i Štedim“, na lokaciji koja se nalazi u zahvatu Lokalne studije lokacije Hajla i Štedim (“Službeni list Crne Gore – opštinski propisi“, br. 22/18), Opština Rožaje</w:t>
      </w:r>
      <w:r w:rsidR="0058374F">
        <w:rPr>
          <w:rFonts w:ascii="Barlow" w:hAnsi="Barlow"/>
          <w:bCs/>
        </w:rPr>
        <w:t>.</w:t>
      </w:r>
    </w:p>
    <w:bookmarkEnd w:id="4"/>
    <w:p w14:paraId="1FC8808A" w14:textId="77777777" w:rsidR="002D1B22" w:rsidRDefault="002D1B22" w:rsidP="002D1B22">
      <w:pPr>
        <w:ind w:left="360"/>
        <w:rPr>
          <w:rFonts w:ascii="Barlow" w:hAnsi="Barlow"/>
          <w:bCs/>
        </w:rPr>
      </w:pPr>
    </w:p>
    <w:p w14:paraId="086BF29D" w14:textId="23D0E406" w:rsidR="002D1B22" w:rsidRDefault="0058374F" w:rsidP="002D1B22">
      <w:pPr>
        <w:ind w:left="360"/>
        <w:rPr>
          <w:rFonts w:ascii="Barlow" w:hAnsi="Barlow"/>
          <w:bCs/>
        </w:rPr>
      </w:pPr>
      <w:bookmarkStart w:id="5" w:name="_Hlk166715715"/>
      <w:r w:rsidRPr="0058374F">
        <w:rPr>
          <w:rFonts w:ascii="Barlow" w:hAnsi="Barlow"/>
          <w:bCs/>
        </w:rPr>
        <w:t xml:space="preserve">Ukupna površina lokacije </w:t>
      </w:r>
      <w:r w:rsidR="00245F2C">
        <w:rPr>
          <w:rFonts w:ascii="Barlow" w:hAnsi="Barlow"/>
          <w:bCs/>
        </w:rPr>
        <w:t xml:space="preserve">za izgradnju bazne stanice (Zona A) </w:t>
      </w:r>
      <w:r w:rsidRPr="0058374F">
        <w:rPr>
          <w:rFonts w:ascii="Barlow" w:hAnsi="Barlow"/>
          <w:bCs/>
        </w:rPr>
        <w:t>iznosi 9530m</w:t>
      </w:r>
      <w:r w:rsidRPr="0058374F">
        <w:rPr>
          <w:rFonts w:ascii="Barlow" w:hAnsi="Barlow"/>
          <w:bCs/>
          <w:vertAlign w:val="superscript"/>
        </w:rPr>
        <w:t>2</w:t>
      </w:r>
      <w:r w:rsidRPr="0058374F">
        <w:rPr>
          <w:rFonts w:ascii="Barlow" w:hAnsi="Barlow"/>
          <w:bCs/>
        </w:rPr>
        <w:t xml:space="preserve">, </w:t>
      </w:r>
      <w:r w:rsidR="00245F2C">
        <w:rPr>
          <w:rFonts w:ascii="Barlow" w:hAnsi="Barlow"/>
          <w:bCs/>
        </w:rPr>
        <w:t>dok površina urbanističke parcele UPŠT3  na kojoj se nalazi polazna stanica žičare, a koja je predviđena isključivo za ostvarivanje direktne veze između bazne stanice</w:t>
      </w:r>
      <w:r w:rsidR="00B1352B">
        <w:rPr>
          <w:rFonts w:ascii="Barlow" w:hAnsi="Barlow"/>
          <w:bCs/>
        </w:rPr>
        <w:t xml:space="preserve"> </w:t>
      </w:r>
      <w:r w:rsidR="00245F2C">
        <w:rPr>
          <w:rFonts w:ascii="Barlow" w:hAnsi="Barlow"/>
          <w:bCs/>
        </w:rPr>
        <w:lastRenderedPageBreak/>
        <w:t>i postojećeg platoa polazne stanice - (zona B) iznosi 20.663,0m</w:t>
      </w:r>
      <w:r w:rsidR="00245F2C" w:rsidRPr="00245F2C">
        <w:rPr>
          <w:rFonts w:ascii="Barlow" w:hAnsi="Barlow"/>
          <w:bCs/>
          <w:vertAlign w:val="superscript"/>
        </w:rPr>
        <w:t>2</w:t>
      </w:r>
      <w:r w:rsidR="00245F2C">
        <w:rPr>
          <w:rFonts w:ascii="Barlow" w:hAnsi="Barlow"/>
          <w:bCs/>
        </w:rPr>
        <w:t xml:space="preserve">. </w:t>
      </w:r>
    </w:p>
    <w:bookmarkEnd w:id="5"/>
    <w:p w14:paraId="33948C30" w14:textId="77777777" w:rsidR="002D1B22" w:rsidRPr="00B1352B" w:rsidRDefault="002D1B22" w:rsidP="002D1B22">
      <w:pPr>
        <w:ind w:left="357"/>
        <w:rPr>
          <w:rFonts w:ascii="Barlow" w:hAnsi="Barlow"/>
          <w:bCs/>
        </w:rPr>
      </w:pPr>
    </w:p>
    <w:p w14:paraId="4922B065" w14:textId="2D71D430" w:rsidR="00034912" w:rsidRPr="00034912" w:rsidRDefault="00034912" w:rsidP="00034912">
      <w:pPr>
        <w:ind w:left="360"/>
        <w:rPr>
          <w:rFonts w:ascii="Barlow" w:hAnsi="Barlow"/>
          <w:b/>
        </w:rPr>
      </w:pPr>
      <w:r>
        <w:rPr>
          <w:rFonts w:ascii="Barlow" w:hAnsi="Barlow"/>
          <w:b/>
        </w:rPr>
        <w:t>1.8.</w:t>
      </w:r>
      <w:r>
        <w:rPr>
          <w:rFonts w:ascii="Barlow" w:hAnsi="Barlow"/>
          <w:b/>
        </w:rPr>
        <w:tab/>
        <w:t>Cilj konkursa</w:t>
      </w:r>
    </w:p>
    <w:p w14:paraId="4AF35167" w14:textId="77777777" w:rsidR="002D1B22" w:rsidRDefault="002D1B22" w:rsidP="004001A1">
      <w:pPr>
        <w:ind w:left="360"/>
        <w:rPr>
          <w:rFonts w:ascii="Barlow" w:eastAsia="Barlow" w:hAnsi="Barlow" w:cs="Barlow"/>
          <w:b/>
        </w:rPr>
      </w:pPr>
    </w:p>
    <w:p w14:paraId="348BD0A7" w14:textId="77777777" w:rsidR="00FE5C2A" w:rsidRDefault="00FE5C2A" w:rsidP="00FE5C2A">
      <w:pPr>
        <w:ind w:left="360"/>
        <w:rPr>
          <w:rFonts w:ascii="Barlow" w:eastAsia="Barlow" w:hAnsi="Barlow" w:cs="Barlow"/>
        </w:rPr>
      </w:pPr>
      <w:bookmarkStart w:id="6" w:name="_Hlk166715732"/>
      <w:r w:rsidRPr="00FE5C2A">
        <w:rPr>
          <w:rFonts w:ascii="Barlow" w:eastAsia="Barlow" w:hAnsi="Barlow" w:cs="Barlow"/>
          <w:bCs/>
        </w:rPr>
        <w:t>Cilj konkursa</w:t>
      </w:r>
      <w:r>
        <w:rPr>
          <w:rFonts w:ascii="Barlow" w:eastAsia="Barlow" w:hAnsi="Barlow" w:cs="Barlow"/>
        </w:rPr>
        <w:t xml:space="preserve"> je da se dobije funkcionalno i prepoznatljivo idejno arhitektonsko rješenje koje će, prije svega, zadovoljiti propisane uslove i postići maksimalno usaglašavanje svih aspekata preciziranih Konkursnim </w:t>
      </w:r>
      <w:r w:rsidRPr="00FE7629">
        <w:rPr>
          <w:rFonts w:ascii="Barlow" w:eastAsia="Barlow" w:hAnsi="Barlow" w:cs="Barlow"/>
        </w:rPr>
        <w:t>zadatkom</w:t>
      </w:r>
      <w:r>
        <w:rPr>
          <w:rFonts w:ascii="Barlow" w:eastAsia="Barlow" w:hAnsi="Barlow" w:cs="Barlow"/>
        </w:rPr>
        <w:t>, pri čemu je o</w:t>
      </w:r>
      <w:r w:rsidRPr="00FE7629">
        <w:rPr>
          <w:rFonts w:ascii="Barlow" w:eastAsia="Barlow" w:hAnsi="Barlow" w:cs="Barlow"/>
        </w:rPr>
        <w:t xml:space="preserve">d ključnog značaja ostvarivanje direktne i najracionalnije veze između bazne stanice i postojećeg platoa polazne stanice </w:t>
      </w:r>
      <w:r w:rsidRPr="00AF35DC">
        <w:rPr>
          <w:rFonts w:ascii="Barlow" w:eastAsia="Barlow" w:hAnsi="Barlow" w:cs="Barlow"/>
        </w:rPr>
        <w:t xml:space="preserve">žičare. </w:t>
      </w:r>
      <w:r w:rsidRPr="002105C6">
        <w:rPr>
          <w:rFonts w:ascii="Barlow" w:eastAsia="Barlow" w:hAnsi="Barlow" w:cs="Barlow"/>
        </w:rPr>
        <w:t>Idejno rješenje će poslužiti kao osnov za izradu tehničke dokumentacije za izgradnju bazne stanice.</w:t>
      </w:r>
      <w:r>
        <w:rPr>
          <w:rFonts w:ascii="Barlow" w:eastAsia="Barlow" w:hAnsi="Barlow" w:cs="Barlow"/>
        </w:rPr>
        <w:t xml:space="preserve"> </w:t>
      </w:r>
    </w:p>
    <w:bookmarkEnd w:id="6"/>
    <w:p w14:paraId="4B45C88D" w14:textId="77777777" w:rsidR="00B1352B" w:rsidRPr="00B1352B" w:rsidRDefault="00B1352B" w:rsidP="00FE5C2A">
      <w:pPr>
        <w:rPr>
          <w:rFonts w:ascii="Barlow" w:hAnsi="Barlow"/>
          <w:bCs/>
        </w:rPr>
      </w:pPr>
    </w:p>
    <w:p w14:paraId="1CF6636E" w14:textId="44433554" w:rsidR="000A5ABE" w:rsidRPr="000A5ABE" w:rsidRDefault="000A5ABE" w:rsidP="006545D5">
      <w:pPr>
        <w:ind w:left="360"/>
        <w:rPr>
          <w:rFonts w:ascii="Barlow" w:hAnsi="Barlow"/>
          <w:b/>
        </w:rPr>
      </w:pPr>
      <w:r w:rsidRPr="000A5ABE">
        <w:rPr>
          <w:rFonts w:ascii="Barlow" w:hAnsi="Barlow"/>
          <w:b/>
        </w:rPr>
        <w:t>1.9. Konkursna dokumentacija</w:t>
      </w:r>
    </w:p>
    <w:p w14:paraId="241D3B00" w14:textId="77777777" w:rsidR="002D1B22" w:rsidRDefault="002D1B22" w:rsidP="00B1352B">
      <w:pPr>
        <w:ind w:left="360"/>
        <w:rPr>
          <w:rFonts w:ascii="Barlow" w:hAnsi="Barlow"/>
        </w:rPr>
      </w:pPr>
    </w:p>
    <w:p w14:paraId="4610773F" w14:textId="117DD9E7" w:rsidR="00B1352B" w:rsidRDefault="000A5ABE" w:rsidP="00B1352B">
      <w:pPr>
        <w:ind w:left="360"/>
        <w:rPr>
          <w:rFonts w:ascii="Barlow" w:hAnsi="Barlow"/>
        </w:rPr>
      </w:pPr>
      <w:r>
        <w:rPr>
          <w:rFonts w:ascii="Barlow" w:hAnsi="Barlow"/>
        </w:rPr>
        <w:t>Konkursna dokumentacija se sastoji od tek</w:t>
      </w:r>
      <w:r w:rsidR="00B92F1D">
        <w:rPr>
          <w:rFonts w:ascii="Barlow" w:hAnsi="Barlow"/>
        </w:rPr>
        <w:t>s</w:t>
      </w:r>
      <w:r>
        <w:rPr>
          <w:rFonts w:ascii="Barlow" w:hAnsi="Barlow"/>
        </w:rPr>
        <w:t>tualnog i grafičkog dijela:</w:t>
      </w:r>
    </w:p>
    <w:p w14:paraId="0372D7CC" w14:textId="77777777" w:rsidR="002D1B22" w:rsidRDefault="002D1B22" w:rsidP="002D1B22">
      <w:pPr>
        <w:ind w:left="357"/>
        <w:rPr>
          <w:rFonts w:ascii="Barlow" w:hAnsi="Barlow"/>
        </w:rPr>
      </w:pPr>
    </w:p>
    <w:p w14:paraId="7D84C818" w14:textId="77777777" w:rsidR="000A5ABE" w:rsidRPr="000A5ABE" w:rsidRDefault="000A5ABE" w:rsidP="000A5ABE">
      <w:pPr>
        <w:ind w:left="357"/>
        <w:contextualSpacing/>
        <w:rPr>
          <w:rFonts w:ascii="Barlow" w:hAnsi="Barlow"/>
          <w:b/>
        </w:rPr>
      </w:pPr>
      <w:r w:rsidRPr="000A5ABE">
        <w:rPr>
          <w:rFonts w:ascii="Barlow" w:hAnsi="Barlow"/>
          <w:b/>
        </w:rPr>
        <w:t>Tekstualni dio</w:t>
      </w:r>
    </w:p>
    <w:p w14:paraId="69FD3CF3" w14:textId="6AD490D4" w:rsidR="000A5ABE" w:rsidRPr="00B86780" w:rsidRDefault="000A5ABE" w:rsidP="00B86780">
      <w:pPr>
        <w:pStyle w:val="ListParagraph"/>
        <w:numPr>
          <w:ilvl w:val="0"/>
          <w:numId w:val="39"/>
        </w:numPr>
        <w:rPr>
          <w:rFonts w:ascii="Barlow" w:hAnsi="Barlow"/>
        </w:rPr>
      </w:pPr>
      <w:r w:rsidRPr="00B86780">
        <w:rPr>
          <w:rFonts w:ascii="Barlow" w:hAnsi="Barlow"/>
        </w:rPr>
        <w:t>Raspis konkursa;</w:t>
      </w:r>
    </w:p>
    <w:p w14:paraId="22B4BBFC" w14:textId="07A142AA" w:rsidR="00B1352B" w:rsidRPr="002D1B22" w:rsidRDefault="000A5ABE" w:rsidP="00B1352B">
      <w:pPr>
        <w:pStyle w:val="ListParagraph"/>
        <w:numPr>
          <w:ilvl w:val="0"/>
          <w:numId w:val="39"/>
        </w:numPr>
        <w:rPr>
          <w:rFonts w:ascii="Barlow" w:hAnsi="Barlow"/>
        </w:rPr>
      </w:pPr>
      <w:r w:rsidRPr="00B86780">
        <w:rPr>
          <w:rFonts w:ascii="Barlow" w:hAnsi="Barlow"/>
        </w:rPr>
        <w:t>Konkursni zadatak</w:t>
      </w:r>
      <w:r w:rsidR="00B92F1D" w:rsidRPr="00B86780">
        <w:rPr>
          <w:rFonts w:ascii="Barlow" w:hAnsi="Barlow"/>
        </w:rPr>
        <w:t>.</w:t>
      </w:r>
    </w:p>
    <w:p w14:paraId="304A2017" w14:textId="77777777" w:rsidR="00B1352B" w:rsidRPr="00B1352B" w:rsidRDefault="00B1352B" w:rsidP="00B1352B">
      <w:pPr>
        <w:rPr>
          <w:rFonts w:ascii="Barlow" w:hAnsi="Barlow"/>
        </w:rPr>
      </w:pPr>
    </w:p>
    <w:p w14:paraId="031C1940" w14:textId="5087206A" w:rsidR="000A5ABE" w:rsidRDefault="000A5ABE" w:rsidP="000A5ABE">
      <w:pPr>
        <w:ind w:left="357"/>
        <w:contextualSpacing/>
        <w:rPr>
          <w:rFonts w:ascii="Barlow" w:hAnsi="Barlow"/>
          <w:b/>
        </w:rPr>
      </w:pPr>
      <w:r w:rsidRPr="000A5ABE">
        <w:rPr>
          <w:rFonts w:ascii="Barlow" w:hAnsi="Barlow"/>
          <w:b/>
        </w:rPr>
        <w:t xml:space="preserve">Grafički dio </w:t>
      </w:r>
    </w:p>
    <w:p w14:paraId="6AF3663C" w14:textId="77777777" w:rsidR="002D1B22" w:rsidRPr="000A5ABE" w:rsidRDefault="002D1B22" w:rsidP="000A5ABE">
      <w:pPr>
        <w:ind w:left="357"/>
        <w:contextualSpacing/>
        <w:rPr>
          <w:rFonts w:ascii="Barlow" w:hAnsi="Barlow"/>
          <w:b/>
        </w:rPr>
      </w:pPr>
    </w:p>
    <w:p w14:paraId="2A14DDCA" w14:textId="5D148D17" w:rsidR="00B86780" w:rsidRPr="00B86780" w:rsidRDefault="00B86780" w:rsidP="00B86780">
      <w:pPr>
        <w:pStyle w:val="ListParagraph"/>
        <w:numPr>
          <w:ilvl w:val="0"/>
          <w:numId w:val="38"/>
        </w:numPr>
        <w:ind w:left="709"/>
        <w:rPr>
          <w:rFonts w:ascii="Barlow" w:hAnsi="Barlow"/>
        </w:rPr>
      </w:pPr>
      <w:r w:rsidRPr="00B86780">
        <w:rPr>
          <w:rFonts w:ascii="Barlow" w:hAnsi="Barlow"/>
        </w:rPr>
        <w:t>Geodetsk</w:t>
      </w:r>
      <w:r>
        <w:rPr>
          <w:rFonts w:ascii="Barlow" w:hAnsi="Barlow"/>
        </w:rPr>
        <w:t>a</w:t>
      </w:r>
      <w:r w:rsidRPr="00B86780">
        <w:rPr>
          <w:rFonts w:ascii="Barlow" w:hAnsi="Barlow"/>
        </w:rPr>
        <w:t xml:space="preserve"> podlog</w:t>
      </w:r>
      <w:r>
        <w:rPr>
          <w:rFonts w:ascii="Barlow" w:hAnsi="Barlow"/>
        </w:rPr>
        <w:t>a</w:t>
      </w:r>
      <w:r w:rsidRPr="00B86780">
        <w:rPr>
          <w:rFonts w:ascii="Barlow" w:hAnsi="Barlow"/>
        </w:rPr>
        <w:t xml:space="preserve"> predmetne lokacije sa naznačenom građevinskom linijom;</w:t>
      </w:r>
    </w:p>
    <w:p w14:paraId="7D8D605A" w14:textId="77777777" w:rsidR="00B86780" w:rsidRPr="00B86780" w:rsidRDefault="00B86780" w:rsidP="00B86780">
      <w:pPr>
        <w:pStyle w:val="ListParagraph"/>
        <w:numPr>
          <w:ilvl w:val="0"/>
          <w:numId w:val="38"/>
        </w:numPr>
        <w:ind w:left="709"/>
        <w:rPr>
          <w:rFonts w:ascii="Barlow" w:hAnsi="Barlow"/>
        </w:rPr>
      </w:pPr>
      <w:r w:rsidRPr="00B86780">
        <w:rPr>
          <w:rFonts w:ascii="Barlow" w:hAnsi="Barlow"/>
        </w:rPr>
        <w:t>Izvod iz planskog dokumenta LSL ‘’ Hajla i Štedim ‘’ - Plan saobraćaja;</w:t>
      </w:r>
    </w:p>
    <w:p w14:paraId="33B651F6" w14:textId="77777777" w:rsidR="00B86780" w:rsidRPr="00B86780" w:rsidRDefault="00B86780" w:rsidP="00B86780">
      <w:pPr>
        <w:pStyle w:val="ListParagraph"/>
        <w:numPr>
          <w:ilvl w:val="0"/>
          <w:numId w:val="38"/>
        </w:numPr>
        <w:ind w:left="709"/>
        <w:rPr>
          <w:rFonts w:ascii="Barlow" w:hAnsi="Barlow"/>
        </w:rPr>
      </w:pPr>
      <w:r w:rsidRPr="00B86780">
        <w:rPr>
          <w:rFonts w:ascii="Barlow" w:hAnsi="Barlow"/>
        </w:rPr>
        <w:t>Glavni projekti (Grafički dio Ski staze i Žičare);</w:t>
      </w:r>
    </w:p>
    <w:p w14:paraId="7473082E" w14:textId="77777777" w:rsidR="00B86780" w:rsidRPr="00B86780" w:rsidRDefault="00B86780" w:rsidP="00B86780">
      <w:pPr>
        <w:pStyle w:val="ListParagraph"/>
        <w:numPr>
          <w:ilvl w:val="0"/>
          <w:numId w:val="38"/>
        </w:numPr>
        <w:ind w:left="709"/>
        <w:rPr>
          <w:rFonts w:ascii="Barlow" w:hAnsi="Barlow"/>
        </w:rPr>
      </w:pPr>
      <w:r w:rsidRPr="00B86780">
        <w:rPr>
          <w:rFonts w:ascii="Barlow" w:hAnsi="Barlow"/>
        </w:rPr>
        <w:t>Foto i video dokumentaciju;</w:t>
      </w:r>
    </w:p>
    <w:p w14:paraId="7C0DC74A" w14:textId="77777777" w:rsidR="00B86780" w:rsidRPr="00B86780" w:rsidRDefault="00B86780" w:rsidP="00B86780">
      <w:pPr>
        <w:pStyle w:val="ListParagraph"/>
        <w:numPr>
          <w:ilvl w:val="0"/>
          <w:numId w:val="38"/>
        </w:numPr>
        <w:ind w:left="709"/>
        <w:rPr>
          <w:rFonts w:ascii="Barlow" w:hAnsi="Barlow"/>
        </w:rPr>
      </w:pPr>
      <w:r w:rsidRPr="00B86780">
        <w:rPr>
          <w:rFonts w:ascii="Barlow" w:hAnsi="Barlow"/>
        </w:rPr>
        <w:t>Point Cloud model.</w:t>
      </w:r>
    </w:p>
    <w:p w14:paraId="6F70B2DD" w14:textId="4D8F3FB2" w:rsidR="00124557" w:rsidRPr="0058374F" w:rsidRDefault="00124557" w:rsidP="0058374F">
      <w:pPr>
        <w:pStyle w:val="ListParagraph"/>
        <w:ind w:left="717"/>
        <w:rPr>
          <w:rFonts w:ascii="Barlow" w:hAnsi="Barlow"/>
          <w:highlight w:val="green"/>
        </w:rPr>
      </w:pPr>
    </w:p>
    <w:p w14:paraId="7DBC5E34" w14:textId="5C19D1EF" w:rsidR="00FB5CFB" w:rsidRDefault="00FB5CFB" w:rsidP="006545D5">
      <w:pPr>
        <w:ind w:left="360"/>
        <w:rPr>
          <w:rFonts w:ascii="Barlow" w:hAnsi="Barlow"/>
          <w:b/>
        </w:rPr>
      </w:pPr>
      <w:r w:rsidRPr="00FB5CFB">
        <w:rPr>
          <w:rFonts w:ascii="Barlow" w:hAnsi="Barlow"/>
          <w:b/>
        </w:rPr>
        <w:t>1.</w:t>
      </w:r>
      <w:r w:rsidR="000A5ABE">
        <w:rPr>
          <w:rFonts w:ascii="Barlow" w:hAnsi="Barlow"/>
          <w:b/>
        </w:rPr>
        <w:t>10</w:t>
      </w:r>
      <w:r w:rsidRPr="00FB5CFB">
        <w:rPr>
          <w:rFonts w:ascii="Barlow" w:hAnsi="Barlow"/>
          <w:b/>
        </w:rPr>
        <w:t>. Način preuzimanja konkursne dokumentacije</w:t>
      </w:r>
    </w:p>
    <w:p w14:paraId="79CB5D78" w14:textId="77777777" w:rsidR="002D1B22" w:rsidRDefault="002D1B22" w:rsidP="006545D5">
      <w:pPr>
        <w:ind w:left="360"/>
        <w:rPr>
          <w:rFonts w:ascii="Barlow" w:hAnsi="Barlow"/>
        </w:rPr>
      </w:pPr>
    </w:p>
    <w:p w14:paraId="0EBB470F" w14:textId="09CDABD9" w:rsidR="00FB5CFB" w:rsidRDefault="000A5ABE" w:rsidP="006545D5">
      <w:pPr>
        <w:ind w:left="360"/>
        <w:rPr>
          <w:rFonts w:ascii="Barlow" w:hAnsi="Barlow"/>
        </w:rPr>
      </w:pPr>
      <w:r>
        <w:rPr>
          <w:rFonts w:ascii="Barlow" w:hAnsi="Barlow"/>
        </w:rPr>
        <w:t>K</w:t>
      </w:r>
      <w:r w:rsidR="00FB5CFB" w:rsidRPr="00FB5CFB">
        <w:rPr>
          <w:rFonts w:ascii="Barlow" w:hAnsi="Barlow"/>
        </w:rPr>
        <w:t xml:space="preserve">onkursna dokumentacija </w:t>
      </w:r>
      <w:r>
        <w:rPr>
          <w:rFonts w:ascii="Barlow" w:hAnsi="Barlow"/>
        </w:rPr>
        <w:t>je dostupna za preuzimanje na</w:t>
      </w:r>
      <w:r w:rsidR="00FB5CFB" w:rsidRPr="00FB5CFB">
        <w:rPr>
          <w:rFonts w:ascii="Barlow" w:hAnsi="Barlow"/>
        </w:rPr>
        <w:t xml:space="preserve"> Internet stranic</w:t>
      </w:r>
      <w:r>
        <w:rPr>
          <w:rFonts w:ascii="Barlow" w:hAnsi="Barlow"/>
        </w:rPr>
        <w:t>i</w:t>
      </w:r>
      <w:r w:rsidR="00FB5CFB" w:rsidRPr="00FB5CFB">
        <w:rPr>
          <w:rFonts w:ascii="Barlow" w:hAnsi="Barlow"/>
        </w:rPr>
        <w:t xml:space="preserve"> </w:t>
      </w:r>
      <w:hyperlink r:id="rId13" w:history="1">
        <w:r w:rsidRPr="00683BBD">
          <w:rPr>
            <w:rStyle w:val="Hyperlink"/>
            <w:rFonts w:ascii="Barlow" w:hAnsi="Barlow"/>
          </w:rPr>
          <w:t>www.architecturalcompetitions.me</w:t>
        </w:r>
      </w:hyperlink>
      <w:r>
        <w:rPr>
          <w:rFonts w:ascii="Barlow" w:hAnsi="Barlow"/>
        </w:rPr>
        <w:t xml:space="preserve">. Sva naknadna obavještenja u vezi sa konkursom biće objavljena na </w:t>
      </w:r>
      <w:hyperlink r:id="rId14" w:history="1">
        <w:r w:rsidRPr="00683BBD">
          <w:rPr>
            <w:rStyle w:val="Hyperlink"/>
            <w:rFonts w:ascii="Barlow" w:hAnsi="Barlow"/>
          </w:rPr>
          <w:t>www.architecturalcompetitions.me</w:t>
        </w:r>
      </w:hyperlink>
      <w:r>
        <w:rPr>
          <w:rFonts w:ascii="Barlow" w:hAnsi="Barlow"/>
        </w:rPr>
        <w:t xml:space="preserve"> .</w:t>
      </w:r>
    </w:p>
    <w:p w14:paraId="324662FF" w14:textId="77777777" w:rsidR="002D1B22" w:rsidRDefault="002D1B22" w:rsidP="006545D5">
      <w:pPr>
        <w:ind w:left="360"/>
        <w:rPr>
          <w:rFonts w:ascii="Barlow" w:hAnsi="Barlow"/>
        </w:rPr>
      </w:pPr>
    </w:p>
    <w:p w14:paraId="70590136" w14:textId="77777777" w:rsidR="00490E43" w:rsidRDefault="00490E43" w:rsidP="006545D5">
      <w:pPr>
        <w:ind w:left="360"/>
        <w:rPr>
          <w:rFonts w:ascii="Barlow" w:hAnsi="Barlow"/>
        </w:rPr>
      </w:pPr>
    </w:p>
    <w:p w14:paraId="0C00E1F3" w14:textId="5E1DBA03" w:rsidR="000A5ABE" w:rsidRPr="00756E17" w:rsidRDefault="000A5ABE" w:rsidP="003861AA">
      <w:pPr>
        <w:pStyle w:val="ListParagraph"/>
        <w:numPr>
          <w:ilvl w:val="0"/>
          <w:numId w:val="4"/>
        </w:numPr>
        <w:shd w:val="clear" w:color="auto" w:fill="4E74A2"/>
        <w:rPr>
          <w:rFonts w:ascii="Barlow" w:hAnsi="Barlow"/>
          <w:b/>
          <w:color w:val="FFFFFF" w:themeColor="background1"/>
          <w:sz w:val="32"/>
          <w:szCs w:val="32"/>
        </w:rPr>
      </w:pPr>
      <w:r>
        <w:rPr>
          <w:rFonts w:ascii="Barlow" w:hAnsi="Barlow"/>
          <w:b/>
          <w:color w:val="FFFFFF" w:themeColor="background1"/>
          <w:sz w:val="32"/>
          <w:szCs w:val="32"/>
        </w:rPr>
        <w:t>PRAVO UČEŠĆA</w:t>
      </w:r>
    </w:p>
    <w:p w14:paraId="1F5DF3D9" w14:textId="77777777" w:rsidR="002D1B22" w:rsidRDefault="002D1B22" w:rsidP="00593909">
      <w:pPr>
        <w:rPr>
          <w:rFonts w:ascii="Barlow" w:hAnsi="Barlow"/>
        </w:rPr>
      </w:pPr>
    </w:p>
    <w:p w14:paraId="7787258C" w14:textId="5150AF32" w:rsidR="0058374F" w:rsidRPr="0058374F" w:rsidRDefault="0058374F" w:rsidP="0058374F">
      <w:pPr>
        <w:ind w:left="360"/>
        <w:rPr>
          <w:rFonts w:ascii="Barlow" w:hAnsi="Barlow"/>
        </w:rPr>
      </w:pPr>
      <w:r w:rsidRPr="0058374F">
        <w:rPr>
          <w:rFonts w:ascii="Barlow" w:hAnsi="Barlow"/>
        </w:rPr>
        <w:t>Pravo učešća na konkursu imaju sva pravna i fizička lica koja ispunjavaju uslove definisane Raspisom konkursa i Konkursnim zadatkom.</w:t>
      </w:r>
    </w:p>
    <w:p w14:paraId="7C459CC1" w14:textId="77777777" w:rsidR="002D1B22" w:rsidRDefault="002D1B22" w:rsidP="0058374F">
      <w:pPr>
        <w:ind w:left="360"/>
        <w:rPr>
          <w:rFonts w:ascii="Barlow" w:hAnsi="Barlow"/>
        </w:rPr>
      </w:pPr>
    </w:p>
    <w:p w14:paraId="3B5B9C0A" w14:textId="7D140800" w:rsidR="0058374F" w:rsidRDefault="0058374F" w:rsidP="0058374F">
      <w:pPr>
        <w:ind w:left="360"/>
        <w:rPr>
          <w:rFonts w:ascii="Barlow" w:hAnsi="Barlow"/>
        </w:rPr>
      </w:pPr>
      <w:r w:rsidRPr="0058374F">
        <w:rPr>
          <w:rFonts w:ascii="Barlow" w:hAnsi="Barlow"/>
        </w:rPr>
        <w:t>Na Konkursu mogu učestvovati lica koja imaju prebivalište, odnosno sjedište na teritoriji Crne Gore, kao i lica sa sjedištem i prebivalištem na teritoriji druge države, pri čemu je barem jedan od autora konkursnog rada (pojedinac ili vođa autorskog tima), odgovorno lice arhitektonske struke (licencirani arhitekta). Autor, odnosno vođa autorskog tima može angažovati stručnjake drugih profesija u cilju unapređenja konkursnog rješenja.</w:t>
      </w:r>
    </w:p>
    <w:p w14:paraId="0483E01D" w14:textId="77777777" w:rsidR="002D1B22" w:rsidRPr="0058374F" w:rsidRDefault="002D1B22" w:rsidP="0058374F">
      <w:pPr>
        <w:ind w:left="360"/>
        <w:rPr>
          <w:rFonts w:ascii="Barlow" w:hAnsi="Barlow"/>
        </w:rPr>
      </w:pPr>
    </w:p>
    <w:p w14:paraId="33904E84" w14:textId="5239729B" w:rsidR="0058374F" w:rsidRDefault="0058374F" w:rsidP="0058374F">
      <w:pPr>
        <w:ind w:left="360"/>
        <w:rPr>
          <w:rFonts w:ascii="Barlow" w:hAnsi="Barlow"/>
        </w:rPr>
      </w:pPr>
      <w:r w:rsidRPr="0058374F">
        <w:rPr>
          <w:rFonts w:ascii="Barlow" w:hAnsi="Barlow"/>
        </w:rPr>
        <w:t>Na konkursu ne mogu učestvovati lica koja su neposredno angažovana na pripremi i sprovođenju Konkursa, lica koja su u njihovom najužem srodstvu, lica koja su zaposlena kod raspisivača Konkursa i lica kojima je prestao radni odnos kod raspisivača Konkursa u periodu od dvije godine po prestanku radnog odnosa, kao i lica koja su u najužem srodstvu i/ili su u radnom odnosu sa članovima žirija.</w:t>
      </w:r>
    </w:p>
    <w:p w14:paraId="00EE7563" w14:textId="77777777" w:rsidR="002D1B22" w:rsidRPr="0058374F" w:rsidRDefault="002D1B22" w:rsidP="0058374F">
      <w:pPr>
        <w:ind w:left="360"/>
        <w:rPr>
          <w:rFonts w:ascii="Barlow" w:hAnsi="Barlow"/>
        </w:rPr>
      </w:pPr>
    </w:p>
    <w:p w14:paraId="1A634182" w14:textId="535CB4FA" w:rsidR="002D1B22" w:rsidRPr="00B1352B" w:rsidRDefault="0058374F" w:rsidP="00B457E3">
      <w:pPr>
        <w:ind w:left="360"/>
        <w:rPr>
          <w:rFonts w:ascii="Barlow" w:hAnsi="Barlow"/>
        </w:rPr>
      </w:pPr>
      <w:r w:rsidRPr="0058374F">
        <w:rPr>
          <w:rFonts w:ascii="Barlow" w:hAnsi="Barlow"/>
        </w:rPr>
        <w:t>Svaki učesnik/ca, pojedinac ili grupa, ima pravo učešća na ovom konkursu samo sa jednim radom. Jedan konkursni rad može sadržati samo jedno rješenje, dok varijantna rješenja nijesu dozvoljena.</w:t>
      </w:r>
    </w:p>
    <w:p w14:paraId="286CDD3B" w14:textId="05F22529" w:rsidR="00B41BA6" w:rsidRDefault="00B41BA6" w:rsidP="00E32058">
      <w:pPr>
        <w:pStyle w:val="ListParagraph"/>
        <w:rPr>
          <w:rFonts w:ascii="Barlow" w:hAnsi="Barlow"/>
        </w:rPr>
      </w:pPr>
    </w:p>
    <w:p w14:paraId="35885450" w14:textId="77777777" w:rsidR="00B457E3" w:rsidRDefault="00B457E3" w:rsidP="00E32058">
      <w:pPr>
        <w:pStyle w:val="ListParagraph"/>
        <w:rPr>
          <w:rFonts w:ascii="Barlow" w:hAnsi="Barlow"/>
        </w:rPr>
      </w:pPr>
    </w:p>
    <w:p w14:paraId="152CE831" w14:textId="557565D7" w:rsidR="00F96406" w:rsidRPr="00756E17" w:rsidRDefault="006545D5" w:rsidP="003861AA">
      <w:pPr>
        <w:pStyle w:val="ListParagraph"/>
        <w:numPr>
          <w:ilvl w:val="0"/>
          <w:numId w:val="4"/>
        </w:numPr>
        <w:shd w:val="clear" w:color="auto" w:fill="4E74A2"/>
        <w:rPr>
          <w:rFonts w:ascii="Barlow" w:hAnsi="Barlow"/>
          <w:b/>
          <w:color w:val="FFFFFF" w:themeColor="background1"/>
          <w:sz w:val="32"/>
          <w:szCs w:val="32"/>
        </w:rPr>
      </w:pPr>
      <w:r>
        <w:rPr>
          <w:rFonts w:ascii="Barlow" w:hAnsi="Barlow"/>
          <w:b/>
          <w:color w:val="FFFFFF" w:themeColor="background1"/>
          <w:sz w:val="32"/>
          <w:szCs w:val="32"/>
        </w:rPr>
        <w:lastRenderedPageBreak/>
        <w:t>KONKURSNI ROKOVI</w:t>
      </w:r>
    </w:p>
    <w:p w14:paraId="76D44B68" w14:textId="77777777" w:rsidR="00756E17" w:rsidRDefault="00756E17" w:rsidP="00756E17">
      <w:pPr>
        <w:pStyle w:val="ListParagraph"/>
        <w:ind w:left="1080"/>
        <w:rPr>
          <w:rFonts w:ascii="Barlow" w:hAnsi="Barlow"/>
        </w:rPr>
      </w:pPr>
    </w:p>
    <w:p w14:paraId="431B14C8" w14:textId="1C7464D5" w:rsidR="006545D5" w:rsidRPr="00FB5CFB" w:rsidRDefault="00425FA1" w:rsidP="00FB5CFB">
      <w:pPr>
        <w:ind w:left="360"/>
        <w:rPr>
          <w:rFonts w:ascii="Barlow" w:hAnsi="Barlow"/>
          <w:b/>
          <w:bCs/>
        </w:rPr>
      </w:pPr>
      <w:r>
        <w:rPr>
          <w:rFonts w:ascii="Barlow" w:hAnsi="Barlow"/>
          <w:b/>
          <w:bCs/>
        </w:rPr>
        <w:t>3</w:t>
      </w:r>
      <w:r w:rsidR="006545D5" w:rsidRPr="00FB5CFB">
        <w:rPr>
          <w:rFonts w:ascii="Barlow" w:hAnsi="Barlow"/>
          <w:b/>
          <w:bCs/>
        </w:rPr>
        <w:t>.1.</w:t>
      </w:r>
      <w:r w:rsidR="006545D5" w:rsidRPr="00FB5CFB">
        <w:rPr>
          <w:rFonts w:ascii="Barlow" w:hAnsi="Barlow"/>
          <w:b/>
          <w:bCs/>
        </w:rPr>
        <w:tab/>
        <w:t>Raspis konkursa</w:t>
      </w:r>
    </w:p>
    <w:p w14:paraId="39BFF3C3" w14:textId="77777777" w:rsidR="002D1B22" w:rsidRDefault="002D1B22" w:rsidP="00FB5CFB">
      <w:pPr>
        <w:ind w:left="360"/>
        <w:rPr>
          <w:rFonts w:ascii="Barlow" w:hAnsi="Barlow"/>
          <w:bCs/>
        </w:rPr>
      </w:pPr>
    </w:p>
    <w:p w14:paraId="6F6AD199" w14:textId="6CD4C615" w:rsidR="006545D5" w:rsidRPr="00B457E3" w:rsidRDefault="006545D5" w:rsidP="00FB5CFB">
      <w:pPr>
        <w:ind w:left="360"/>
        <w:rPr>
          <w:rFonts w:ascii="Barlow" w:hAnsi="Barlow"/>
          <w:bCs/>
          <w:color w:val="C00000"/>
        </w:rPr>
      </w:pPr>
      <w:r w:rsidRPr="006545D5">
        <w:rPr>
          <w:rFonts w:ascii="Barlow" w:hAnsi="Barlow"/>
          <w:bCs/>
        </w:rPr>
        <w:t xml:space="preserve">Konkurs je </w:t>
      </w:r>
      <w:r w:rsidRPr="003106E4">
        <w:rPr>
          <w:rFonts w:ascii="Barlow" w:hAnsi="Barlow"/>
          <w:bCs/>
        </w:rPr>
        <w:t xml:space="preserve">otvoren od </w:t>
      </w:r>
      <w:r w:rsidR="009A3A05" w:rsidRPr="00B457E3">
        <w:rPr>
          <w:rFonts w:ascii="Barlow" w:hAnsi="Barlow"/>
          <w:bCs/>
        </w:rPr>
        <w:t>p</w:t>
      </w:r>
      <w:r w:rsidR="00904A20" w:rsidRPr="00B457E3">
        <w:rPr>
          <w:rFonts w:ascii="Barlow" w:hAnsi="Barlow"/>
          <w:bCs/>
        </w:rPr>
        <w:t>etka</w:t>
      </w:r>
      <w:r w:rsidRPr="00B457E3">
        <w:rPr>
          <w:rFonts w:ascii="Barlow" w:hAnsi="Barlow"/>
          <w:bCs/>
        </w:rPr>
        <w:t xml:space="preserve">, </w:t>
      </w:r>
      <w:r w:rsidR="009A3A05" w:rsidRPr="002105C6">
        <w:rPr>
          <w:rFonts w:ascii="Barlow" w:hAnsi="Barlow"/>
          <w:bCs/>
        </w:rPr>
        <w:t>1</w:t>
      </w:r>
      <w:r w:rsidR="00904A20" w:rsidRPr="002105C6">
        <w:rPr>
          <w:rFonts w:ascii="Barlow" w:hAnsi="Barlow"/>
          <w:bCs/>
        </w:rPr>
        <w:t>7</w:t>
      </w:r>
      <w:r w:rsidRPr="002105C6">
        <w:rPr>
          <w:rFonts w:ascii="Barlow" w:hAnsi="Barlow"/>
          <w:bCs/>
        </w:rPr>
        <w:t xml:space="preserve">. </w:t>
      </w:r>
      <w:r w:rsidR="00740E70" w:rsidRPr="002105C6">
        <w:rPr>
          <w:rFonts w:ascii="Barlow" w:hAnsi="Barlow"/>
          <w:bCs/>
        </w:rPr>
        <w:t>ma</w:t>
      </w:r>
      <w:r w:rsidR="00904A20" w:rsidRPr="002105C6">
        <w:rPr>
          <w:rFonts w:ascii="Barlow" w:hAnsi="Barlow"/>
          <w:bCs/>
        </w:rPr>
        <w:t>j</w:t>
      </w:r>
      <w:r w:rsidR="00740E70" w:rsidRPr="002105C6">
        <w:rPr>
          <w:rFonts w:ascii="Barlow" w:hAnsi="Barlow"/>
          <w:bCs/>
        </w:rPr>
        <w:t>a</w:t>
      </w:r>
      <w:r w:rsidRPr="002105C6">
        <w:rPr>
          <w:rFonts w:ascii="Barlow" w:hAnsi="Barlow"/>
          <w:bCs/>
        </w:rPr>
        <w:t xml:space="preserve"> 202</w:t>
      </w:r>
      <w:r w:rsidR="00740E70" w:rsidRPr="002105C6">
        <w:rPr>
          <w:rFonts w:ascii="Barlow" w:hAnsi="Barlow"/>
          <w:bCs/>
        </w:rPr>
        <w:t>4</w:t>
      </w:r>
      <w:r w:rsidRPr="002105C6">
        <w:rPr>
          <w:rFonts w:ascii="Barlow" w:hAnsi="Barlow"/>
          <w:bCs/>
        </w:rPr>
        <w:t>. godine.</w:t>
      </w:r>
    </w:p>
    <w:p w14:paraId="5CED64EC" w14:textId="77777777" w:rsidR="00B1352B" w:rsidRDefault="00B1352B" w:rsidP="00FB5CFB">
      <w:pPr>
        <w:ind w:left="360"/>
        <w:rPr>
          <w:rFonts w:ascii="Barlow" w:hAnsi="Barlow"/>
          <w:b/>
          <w:bCs/>
        </w:rPr>
      </w:pPr>
    </w:p>
    <w:p w14:paraId="1199F96E" w14:textId="26BDDDA9" w:rsidR="006545D5" w:rsidRPr="00FB5CFB" w:rsidRDefault="00425FA1" w:rsidP="00FB5CFB">
      <w:pPr>
        <w:ind w:left="360"/>
        <w:rPr>
          <w:rFonts w:ascii="Barlow" w:hAnsi="Barlow"/>
          <w:b/>
          <w:bCs/>
        </w:rPr>
      </w:pPr>
      <w:r>
        <w:rPr>
          <w:rFonts w:ascii="Barlow" w:hAnsi="Barlow"/>
          <w:b/>
          <w:bCs/>
        </w:rPr>
        <w:t>3</w:t>
      </w:r>
      <w:r w:rsidR="00FB5CFB">
        <w:rPr>
          <w:rFonts w:ascii="Barlow" w:hAnsi="Barlow"/>
          <w:b/>
          <w:bCs/>
        </w:rPr>
        <w:t xml:space="preserve">.2. </w:t>
      </w:r>
      <w:r w:rsidR="006545D5" w:rsidRPr="00FB5CFB">
        <w:rPr>
          <w:rFonts w:ascii="Barlow" w:hAnsi="Barlow"/>
          <w:b/>
          <w:bCs/>
        </w:rPr>
        <w:t>Rok za postavljanje pitanja</w:t>
      </w:r>
    </w:p>
    <w:p w14:paraId="61302E18" w14:textId="77777777" w:rsidR="002D1B22" w:rsidRDefault="002D1B22" w:rsidP="00FB5CFB">
      <w:pPr>
        <w:ind w:left="360"/>
        <w:rPr>
          <w:rFonts w:ascii="Barlow" w:hAnsi="Barlow"/>
          <w:bCs/>
        </w:rPr>
      </w:pPr>
    </w:p>
    <w:p w14:paraId="119E9504" w14:textId="41C3633B" w:rsidR="006545D5" w:rsidRPr="00FB5CFB" w:rsidRDefault="006545D5" w:rsidP="00FB5CFB">
      <w:pPr>
        <w:ind w:left="360"/>
        <w:rPr>
          <w:rFonts w:ascii="Barlow" w:hAnsi="Barlow"/>
          <w:bCs/>
          <w:color w:val="C00000"/>
        </w:rPr>
      </w:pPr>
      <w:r w:rsidRPr="006545D5">
        <w:rPr>
          <w:rFonts w:ascii="Barlow" w:hAnsi="Barlow"/>
          <w:bCs/>
        </w:rPr>
        <w:t xml:space="preserve">Svi učesnici mogu postaviti pitanja u vezi sa konkursom do </w:t>
      </w:r>
      <w:r w:rsidR="00B457E3">
        <w:rPr>
          <w:rFonts w:ascii="Barlow" w:hAnsi="Barlow"/>
          <w:bCs/>
        </w:rPr>
        <w:t>petka</w:t>
      </w:r>
      <w:r w:rsidRPr="003106E4">
        <w:rPr>
          <w:rFonts w:ascii="Barlow" w:hAnsi="Barlow"/>
          <w:bCs/>
        </w:rPr>
        <w:t xml:space="preserve">, </w:t>
      </w:r>
      <w:r w:rsidR="00904A20" w:rsidRPr="002105C6">
        <w:rPr>
          <w:rFonts w:ascii="Barlow" w:hAnsi="Barlow"/>
          <w:bCs/>
        </w:rPr>
        <w:t>0</w:t>
      </w:r>
      <w:r w:rsidR="00B457E3" w:rsidRPr="002105C6">
        <w:rPr>
          <w:rFonts w:ascii="Barlow" w:hAnsi="Barlow"/>
          <w:bCs/>
        </w:rPr>
        <w:t>7</w:t>
      </w:r>
      <w:r w:rsidRPr="002105C6">
        <w:rPr>
          <w:rFonts w:ascii="Barlow" w:hAnsi="Barlow"/>
          <w:bCs/>
        </w:rPr>
        <w:t xml:space="preserve">. </w:t>
      </w:r>
      <w:r w:rsidR="00904A20" w:rsidRPr="002105C6">
        <w:rPr>
          <w:rFonts w:ascii="Barlow" w:hAnsi="Barlow"/>
          <w:bCs/>
        </w:rPr>
        <w:t>juna</w:t>
      </w:r>
      <w:r w:rsidRPr="002105C6">
        <w:rPr>
          <w:rFonts w:ascii="Barlow" w:hAnsi="Barlow"/>
          <w:bCs/>
        </w:rPr>
        <w:t xml:space="preserve"> 202</w:t>
      </w:r>
      <w:r w:rsidR="00740E70" w:rsidRPr="002105C6">
        <w:rPr>
          <w:rFonts w:ascii="Barlow" w:hAnsi="Barlow"/>
          <w:bCs/>
        </w:rPr>
        <w:t>4</w:t>
      </w:r>
      <w:r w:rsidRPr="002105C6">
        <w:rPr>
          <w:rFonts w:ascii="Barlow" w:hAnsi="Barlow"/>
          <w:bCs/>
        </w:rPr>
        <w:t xml:space="preserve">. godine, nakon čega će sva pristigla pitanja i odgovori biti objavljeni na internet stranici </w:t>
      </w:r>
      <w:hyperlink r:id="rId15" w:history="1">
        <w:r w:rsidR="002B4913" w:rsidRPr="002105C6">
          <w:rPr>
            <w:rStyle w:val="Hyperlink"/>
            <w:rFonts w:ascii="Barlow" w:hAnsi="Barlow"/>
            <w:bCs/>
          </w:rPr>
          <w:t>www.arhitecturalcompetitions.me</w:t>
        </w:r>
      </w:hyperlink>
      <w:r w:rsidR="002B4913" w:rsidRPr="002105C6">
        <w:rPr>
          <w:rFonts w:ascii="Barlow" w:hAnsi="Barlow"/>
          <w:bCs/>
        </w:rPr>
        <w:t xml:space="preserve"> </w:t>
      </w:r>
      <w:r w:rsidRPr="002105C6">
        <w:rPr>
          <w:rFonts w:ascii="Barlow" w:hAnsi="Barlow"/>
          <w:bCs/>
        </w:rPr>
        <w:t xml:space="preserve">do </w:t>
      </w:r>
      <w:r w:rsidR="009A3A05" w:rsidRPr="002105C6">
        <w:rPr>
          <w:rFonts w:ascii="Barlow" w:hAnsi="Barlow"/>
          <w:bCs/>
        </w:rPr>
        <w:t>petka</w:t>
      </w:r>
      <w:r w:rsidRPr="002105C6">
        <w:rPr>
          <w:rFonts w:ascii="Barlow" w:hAnsi="Barlow"/>
          <w:bCs/>
        </w:rPr>
        <w:t xml:space="preserve">, </w:t>
      </w:r>
      <w:r w:rsidR="00904A20" w:rsidRPr="002105C6">
        <w:rPr>
          <w:rFonts w:ascii="Barlow" w:hAnsi="Barlow"/>
          <w:bCs/>
        </w:rPr>
        <w:t>2</w:t>
      </w:r>
      <w:r w:rsidR="00B457E3" w:rsidRPr="002105C6">
        <w:rPr>
          <w:rFonts w:ascii="Barlow" w:hAnsi="Barlow"/>
          <w:bCs/>
        </w:rPr>
        <w:t>1</w:t>
      </w:r>
      <w:r w:rsidRPr="002105C6">
        <w:rPr>
          <w:rFonts w:ascii="Barlow" w:hAnsi="Barlow"/>
          <w:bCs/>
        </w:rPr>
        <w:t xml:space="preserve">. </w:t>
      </w:r>
      <w:r w:rsidR="00904A20" w:rsidRPr="002105C6">
        <w:rPr>
          <w:rFonts w:ascii="Barlow" w:hAnsi="Barlow"/>
          <w:bCs/>
        </w:rPr>
        <w:t>jun</w:t>
      </w:r>
      <w:r w:rsidR="0058374F" w:rsidRPr="002105C6">
        <w:rPr>
          <w:rFonts w:ascii="Barlow" w:hAnsi="Barlow"/>
          <w:bCs/>
        </w:rPr>
        <w:t>a</w:t>
      </w:r>
      <w:r w:rsidRPr="002105C6">
        <w:rPr>
          <w:rFonts w:ascii="Barlow" w:hAnsi="Barlow"/>
          <w:bCs/>
        </w:rPr>
        <w:t xml:space="preserve"> 202</w:t>
      </w:r>
      <w:r w:rsidR="00740E70" w:rsidRPr="002105C6">
        <w:rPr>
          <w:rFonts w:ascii="Barlow" w:hAnsi="Barlow"/>
          <w:bCs/>
        </w:rPr>
        <w:t>4</w:t>
      </w:r>
      <w:r w:rsidRPr="002105C6">
        <w:rPr>
          <w:rFonts w:ascii="Barlow" w:hAnsi="Barlow"/>
          <w:bCs/>
        </w:rPr>
        <w:t>. godine.</w:t>
      </w:r>
    </w:p>
    <w:p w14:paraId="150839A8" w14:textId="77777777" w:rsidR="002D1B22" w:rsidRDefault="002D1B22" w:rsidP="000A5ABE">
      <w:pPr>
        <w:ind w:left="357"/>
        <w:contextualSpacing/>
        <w:rPr>
          <w:rFonts w:ascii="Barlow" w:hAnsi="Barlow"/>
          <w:bCs/>
        </w:rPr>
      </w:pPr>
    </w:p>
    <w:p w14:paraId="7C6F5987" w14:textId="106530A7" w:rsidR="006545D5" w:rsidRPr="006545D5" w:rsidRDefault="006545D5" w:rsidP="000A5ABE">
      <w:pPr>
        <w:ind w:left="357"/>
        <w:contextualSpacing/>
        <w:rPr>
          <w:rFonts w:ascii="Barlow" w:hAnsi="Barlow"/>
          <w:bCs/>
        </w:rPr>
      </w:pPr>
      <w:r w:rsidRPr="006545D5">
        <w:rPr>
          <w:rFonts w:ascii="Barlow" w:hAnsi="Barlow"/>
          <w:bCs/>
        </w:rPr>
        <w:t>Pitanja se šalju na adresu:</w:t>
      </w:r>
    </w:p>
    <w:p w14:paraId="56CA8275" w14:textId="7798A457" w:rsidR="006545D5" w:rsidRDefault="00FF6856" w:rsidP="000A5ABE">
      <w:pPr>
        <w:ind w:left="357"/>
        <w:contextualSpacing/>
        <w:rPr>
          <w:rStyle w:val="Hyperlink"/>
          <w:rFonts w:ascii="Barlow" w:hAnsi="Barlow"/>
          <w:bCs/>
        </w:rPr>
      </w:pPr>
      <w:hyperlink r:id="rId16" w:history="1">
        <w:r w:rsidR="009A3A05" w:rsidRPr="003861AA">
          <w:rPr>
            <w:rStyle w:val="Hyperlink"/>
            <w:rFonts w:ascii="Barlow" w:hAnsi="Barlow"/>
            <w:bCs/>
          </w:rPr>
          <w:t>konkurshajlastedim24@gmail.com</w:t>
        </w:r>
      </w:hyperlink>
    </w:p>
    <w:p w14:paraId="35E5944B" w14:textId="77777777" w:rsidR="002D1B22" w:rsidRDefault="002D1B22" w:rsidP="000A5ABE">
      <w:pPr>
        <w:ind w:left="357"/>
        <w:contextualSpacing/>
        <w:rPr>
          <w:rFonts w:ascii="Barlow" w:hAnsi="Barlow"/>
          <w:bCs/>
        </w:rPr>
      </w:pPr>
    </w:p>
    <w:p w14:paraId="0E1AB10C" w14:textId="709978F0" w:rsidR="00FB5CFB" w:rsidRDefault="00425FA1" w:rsidP="00FB5CFB">
      <w:pPr>
        <w:ind w:left="360"/>
        <w:rPr>
          <w:rFonts w:ascii="Barlow" w:hAnsi="Barlow"/>
          <w:b/>
          <w:bCs/>
        </w:rPr>
      </w:pPr>
      <w:r>
        <w:rPr>
          <w:rFonts w:ascii="Barlow" w:hAnsi="Barlow"/>
          <w:b/>
          <w:bCs/>
        </w:rPr>
        <w:t>3</w:t>
      </w:r>
      <w:r w:rsidR="00FB5CFB">
        <w:rPr>
          <w:rFonts w:ascii="Barlow" w:hAnsi="Barlow"/>
          <w:b/>
          <w:bCs/>
        </w:rPr>
        <w:t>.3. Rok za predaju radova</w:t>
      </w:r>
    </w:p>
    <w:p w14:paraId="4021BF4A" w14:textId="77777777" w:rsidR="002D1B22" w:rsidRDefault="002D1B22" w:rsidP="00FB5CFB">
      <w:pPr>
        <w:ind w:left="360"/>
        <w:rPr>
          <w:rFonts w:ascii="Barlow" w:hAnsi="Barlow"/>
          <w:bCs/>
        </w:rPr>
      </w:pPr>
    </w:p>
    <w:p w14:paraId="7FC483E9" w14:textId="4376D04C" w:rsidR="006545D5" w:rsidRPr="003106E4" w:rsidRDefault="006545D5" w:rsidP="00FB5CFB">
      <w:pPr>
        <w:ind w:left="360"/>
        <w:rPr>
          <w:rFonts w:ascii="Barlow" w:hAnsi="Barlow"/>
          <w:bCs/>
        </w:rPr>
      </w:pPr>
      <w:r w:rsidRPr="00ED6440">
        <w:rPr>
          <w:rFonts w:ascii="Barlow" w:hAnsi="Barlow"/>
          <w:bCs/>
        </w:rPr>
        <w:t xml:space="preserve">Rok za predaju radova je </w:t>
      </w:r>
      <w:r w:rsidR="00740E70">
        <w:rPr>
          <w:rFonts w:ascii="Barlow" w:hAnsi="Barlow"/>
          <w:bCs/>
        </w:rPr>
        <w:t>13</w:t>
      </w:r>
      <w:r w:rsidRPr="00ED6440">
        <w:rPr>
          <w:rFonts w:ascii="Barlow" w:hAnsi="Barlow"/>
          <w:bCs/>
        </w:rPr>
        <w:t>:</w:t>
      </w:r>
      <w:r w:rsidR="00740E70">
        <w:rPr>
          <w:rFonts w:ascii="Barlow" w:hAnsi="Barlow"/>
          <w:bCs/>
        </w:rPr>
        <w:t>00h</w:t>
      </w:r>
      <w:r w:rsidRPr="00ED6440">
        <w:rPr>
          <w:rFonts w:ascii="Barlow" w:hAnsi="Barlow"/>
          <w:bCs/>
        </w:rPr>
        <w:t xml:space="preserve"> (lokalno vrijeme</w:t>
      </w:r>
      <w:r w:rsidRPr="003106E4">
        <w:rPr>
          <w:rFonts w:ascii="Barlow" w:hAnsi="Barlow"/>
          <w:bCs/>
        </w:rPr>
        <w:t xml:space="preserve"> u Crnoj Gori) </w:t>
      </w:r>
      <w:r w:rsidR="00904A20" w:rsidRPr="002105C6">
        <w:rPr>
          <w:rFonts w:ascii="Barlow" w:hAnsi="Barlow"/>
          <w:bCs/>
        </w:rPr>
        <w:t>četvrta</w:t>
      </w:r>
      <w:r w:rsidR="0058374F" w:rsidRPr="002105C6">
        <w:rPr>
          <w:rFonts w:ascii="Barlow" w:hAnsi="Barlow"/>
          <w:bCs/>
        </w:rPr>
        <w:t>k</w:t>
      </w:r>
      <w:r w:rsidRPr="002105C6">
        <w:rPr>
          <w:rFonts w:ascii="Barlow" w:hAnsi="Barlow"/>
          <w:bCs/>
        </w:rPr>
        <w:t xml:space="preserve">, </w:t>
      </w:r>
      <w:r w:rsidR="00904A20" w:rsidRPr="002105C6">
        <w:rPr>
          <w:rFonts w:ascii="Barlow" w:hAnsi="Barlow"/>
          <w:bCs/>
        </w:rPr>
        <w:t>15</w:t>
      </w:r>
      <w:r w:rsidR="00740E70" w:rsidRPr="002105C6">
        <w:rPr>
          <w:rFonts w:ascii="Barlow" w:hAnsi="Barlow"/>
          <w:bCs/>
        </w:rPr>
        <w:t xml:space="preserve">. </w:t>
      </w:r>
      <w:r w:rsidR="00904A20" w:rsidRPr="002105C6">
        <w:rPr>
          <w:rFonts w:ascii="Barlow" w:hAnsi="Barlow"/>
          <w:bCs/>
        </w:rPr>
        <w:t>avgust</w:t>
      </w:r>
      <w:r w:rsidRPr="002105C6">
        <w:rPr>
          <w:rFonts w:ascii="Barlow" w:hAnsi="Barlow"/>
          <w:bCs/>
        </w:rPr>
        <w:t xml:space="preserve"> 202</w:t>
      </w:r>
      <w:r w:rsidR="003106E4" w:rsidRPr="002105C6">
        <w:rPr>
          <w:rFonts w:ascii="Barlow" w:hAnsi="Barlow"/>
          <w:bCs/>
        </w:rPr>
        <w:t>4</w:t>
      </w:r>
      <w:r w:rsidRPr="002105C6">
        <w:rPr>
          <w:rFonts w:ascii="Barlow" w:hAnsi="Barlow"/>
          <w:bCs/>
        </w:rPr>
        <w:t>.</w:t>
      </w:r>
      <w:r w:rsidR="00FB5CFB" w:rsidRPr="002105C6">
        <w:rPr>
          <w:rFonts w:ascii="Barlow" w:hAnsi="Barlow"/>
          <w:bCs/>
        </w:rPr>
        <w:t xml:space="preserve"> </w:t>
      </w:r>
      <w:r w:rsidRPr="002105C6">
        <w:rPr>
          <w:rFonts w:ascii="Barlow" w:hAnsi="Barlow"/>
          <w:bCs/>
        </w:rPr>
        <w:t>godine.</w:t>
      </w:r>
    </w:p>
    <w:p w14:paraId="7DCB213D" w14:textId="77777777" w:rsidR="00B1352B" w:rsidRDefault="00B1352B" w:rsidP="00FB5CFB">
      <w:pPr>
        <w:ind w:left="360"/>
        <w:rPr>
          <w:rFonts w:ascii="Barlow" w:hAnsi="Barlow"/>
          <w:b/>
          <w:bCs/>
        </w:rPr>
      </w:pPr>
    </w:p>
    <w:p w14:paraId="3961EA07" w14:textId="1A45AB58" w:rsidR="006545D5" w:rsidRPr="00FB5CFB" w:rsidRDefault="00425FA1" w:rsidP="00FB5CFB">
      <w:pPr>
        <w:ind w:left="360"/>
        <w:rPr>
          <w:rFonts w:ascii="Barlow" w:hAnsi="Barlow"/>
          <w:b/>
          <w:bCs/>
        </w:rPr>
      </w:pPr>
      <w:r>
        <w:rPr>
          <w:rFonts w:ascii="Barlow" w:hAnsi="Barlow"/>
          <w:b/>
          <w:bCs/>
        </w:rPr>
        <w:t>3</w:t>
      </w:r>
      <w:r w:rsidR="00FB5CFB">
        <w:rPr>
          <w:rFonts w:ascii="Barlow" w:hAnsi="Barlow"/>
          <w:b/>
          <w:bCs/>
        </w:rPr>
        <w:t xml:space="preserve">.4. </w:t>
      </w:r>
      <w:r w:rsidR="006545D5" w:rsidRPr="00FB5CFB">
        <w:rPr>
          <w:rFonts w:ascii="Barlow" w:hAnsi="Barlow"/>
          <w:b/>
          <w:bCs/>
        </w:rPr>
        <w:t>Rezultati konkursa</w:t>
      </w:r>
    </w:p>
    <w:p w14:paraId="42DD95D5" w14:textId="77777777" w:rsidR="002D1B22" w:rsidRDefault="002D1B22" w:rsidP="00B1352B">
      <w:pPr>
        <w:ind w:left="360"/>
        <w:rPr>
          <w:rFonts w:ascii="Barlow" w:hAnsi="Barlow"/>
          <w:bCs/>
        </w:rPr>
      </w:pPr>
    </w:p>
    <w:p w14:paraId="281A8C6F" w14:textId="3318A2FD" w:rsidR="00B1352B" w:rsidRDefault="006545D5" w:rsidP="00593909">
      <w:pPr>
        <w:ind w:left="360"/>
        <w:rPr>
          <w:rFonts w:ascii="Barlow" w:hAnsi="Barlow"/>
          <w:bCs/>
        </w:rPr>
      </w:pPr>
      <w:r w:rsidRPr="003106E4">
        <w:rPr>
          <w:rFonts w:ascii="Barlow" w:hAnsi="Barlow"/>
          <w:bCs/>
        </w:rPr>
        <w:t xml:space="preserve">Rezultati konkursa biće objavljeni do </w:t>
      </w:r>
      <w:r w:rsidR="009A3A05" w:rsidRPr="002105C6">
        <w:rPr>
          <w:rFonts w:ascii="Barlow" w:hAnsi="Barlow"/>
          <w:bCs/>
        </w:rPr>
        <w:t>petka</w:t>
      </w:r>
      <w:r w:rsidR="003106E4" w:rsidRPr="002105C6">
        <w:rPr>
          <w:rFonts w:ascii="Barlow" w:hAnsi="Barlow"/>
          <w:bCs/>
        </w:rPr>
        <w:t xml:space="preserve"> </w:t>
      </w:r>
      <w:r w:rsidR="009A3A05" w:rsidRPr="002105C6">
        <w:rPr>
          <w:rFonts w:ascii="Barlow" w:hAnsi="Barlow"/>
          <w:bCs/>
        </w:rPr>
        <w:t>2</w:t>
      </w:r>
      <w:r w:rsidR="00904A20" w:rsidRPr="002105C6">
        <w:rPr>
          <w:rFonts w:ascii="Barlow" w:hAnsi="Barlow"/>
          <w:bCs/>
        </w:rPr>
        <w:t>0</w:t>
      </w:r>
      <w:r w:rsidRPr="002105C6">
        <w:rPr>
          <w:rFonts w:ascii="Barlow" w:hAnsi="Barlow"/>
          <w:bCs/>
        </w:rPr>
        <w:t xml:space="preserve">. </w:t>
      </w:r>
      <w:r w:rsidR="00904A20" w:rsidRPr="002105C6">
        <w:rPr>
          <w:rFonts w:ascii="Barlow" w:hAnsi="Barlow"/>
          <w:bCs/>
        </w:rPr>
        <w:t>septembra</w:t>
      </w:r>
      <w:r w:rsidRPr="002105C6">
        <w:rPr>
          <w:rFonts w:ascii="Barlow" w:hAnsi="Barlow"/>
          <w:bCs/>
        </w:rPr>
        <w:t xml:space="preserve"> 202</w:t>
      </w:r>
      <w:r w:rsidR="003106E4" w:rsidRPr="002105C6">
        <w:rPr>
          <w:rFonts w:ascii="Barlow" w:hAnsi="Barlow"/>
          <w:bCs/>
        </w:rPr>
        <w:t>4</w:t>
      </w:r>
      <w:r w:rsidRPr="002105C6">
        <w:rPr>
          <w:rFonts w:ascii="Barlow" w:hAnsi="Barlow"/>
          <w:bCs/>
        </w:rPr>
        <w:t>. godine. Raspisivač Konkursa će nakon donošenja odluke žirija i predaje Završnog izvještaja žirija, objaviti rezultate Konkursa na zvaničnoj internet</w:t>
      </w:r>
      <w:r w:rsidRPr="006545D5">
        <w:rPr>
          <w:rFonts w:ascii="Barlow" w:hAnsi="Barlow"/>
          <w:bCs/>
        </w:rPr>
        <w:t xml:space="preserve"> stranici konkursa: </w:t>
      </w:r>
      <w:hyperlink r:id="rId17" w:history="1">
        <w:r w:rsidR="00FB5CFB" w:rsidRPr="00683BBD">
          <w:rPr>
            <w:rStyle w:val="Hyperlink"/>
            <w:rFonts w:ascii="Barlow" w:hAnsi="Barlow"/>
            <w:bCs/>
          </w:rPr>
          <w:t>www.architecturalcompetitions.me</w:t>
        </w:r>
      </w:hyperlink>
      <w:r w:rsidRPr="006545D5">
        <w:rPr>
          <w:rFonts w:ascii="Barlow" w:hAnsi="Barlow"/>
          <w:bCs/>
        </w:rPr>
        <w:t>.</w:t>
      </w:r>
    </w:p>
    <w:p w14:paraId="53319342" w14:textId="2FEB3287" w:rsidR="00BD418B" w:rsidRDefault="00BD418B" w:rsidP="00593909">
      <w:pPr>
        <w:ind w:left="360"/>
        <w:rPr>
          <w:rFonts w:ascii="Barlow" w:hAnsi="Barlow"/>
          <w:bCs/>
        </w:rPr>
      </w:pPr>
    </w:p>
    <w:p w14:paraId="6CFE3FEE" w14:textId="70E773F6" w:rsidR="00BD418B" w:rsidRDefault="00BD418B" w:rsidP="00593909">
      <w:pPr>
        <w:ind w:left="360"/>
        <w:rPr>
          <w:rFonts w:ascii="Barlow" w:hAnsi="Barlow"/>
          <w:bCs/>
        </w:rPr>
      </w:pPr>
    </w:p>
    <w:p w14:paraId="7A5890C9" w14:textId="32B768EE" w:rsidR="00BD418B" w:rsidRDefault="00BD418B" w:rsidP="00593909">
      <w:pPr>
        <w:ind w:left="360"/>
        <w:rPr>
          <w:rFonts w:ascii="Barlow" w:hAnsi="Barlow"/>
          <w:bCs/>
        </w:rPr>
      </w:pPr>
    </w:p>
    <w:p w14:paraId="41413A51" w14:textId="7E6716AE" w:rsidR="00BD418B" w:rsidRDefault="00BD418B" w:rsidP="00593909">
      <w:pPr>
        <w:ind w:left="360"/>
        <w:rPr>
          <w:rFonts w:ascii="Barlow" w:hAnsi="Barlow"/>
          <w:bCs/>
        </w:rPr>
      </w:pPr>
    </w:p>
    <w:p w14:paraId="53DE0892" w14:textId="77777777" w:rsidR="00BD418B" w:rsidRDefault="00BD418B" w:rsidP="00593909">
      <w:pPr>
        <w:ind w:left="360"/>
        <w:rPr>
          <w:rFonts w:ascii="Barlow" w:hAnsi="Barlow"/>
          <w:bCs/>
        </w:rPr>
      </w:pPr>
    </w:p>
    <w:p w14:paraId="7C333D5F" w14:textId="7288951B" w:rsidR="003861AA" w:rsidRPr="00B1352B" w:rsidRDefault="000A5ABE" w:rsidP="00B1352B">
      <w:pPr>
        <w:pStyle w:val="ListParagraph"/>
        <w:numPr>
          <w:ilvl w:val="0"/>
          <w:numId w:val="4"/>
        </w:numPr>
        <w:shd w:val="clear" w:color="auto" w:fill="4E74A2"/>
        <w:rPr>
          <w:rFonts w:ascii="Barlow" w:hAnsi="Barlow"/>
          <w:b/>
          <w:color w:val="FFFFFF" w:themeColor="background1"/>
          <w:sz w:val="32"/>
          <w:szCs w:val="32"/>
        </w:rPr>
      </w:pPr>
      <w:r>
        <w:rPr>
          <w:rFonts w:ascii="Barlow" w:hAnsi="Barlow"/>
          <w:b/>
          <w:color w:val="FFFFFF" w:themeColor="background1"/>
          <w:sz w:val="32"/>
          <w:szCs w:val="32"/>
        </w:rPr>
        <w:t>ŽIRI I IZVJESTIOCI</w:t>
      </w:r>
    </w:p>
    <w:p w14:paraId="687AAB48" w14:textId="77777777" w:rsidR="002D1B22" w:rsidRDefault="002D1B22" w:rsidP="00FB5CFB">
      <w:pPr>
        <w:ind w:left="360"/>
        <w:rPr>
          <w:rFonts w:ascii="Barlow" w:hAnsi="Barlow"/>
        </w:rPr>
      </w:pPr>
    </w:p>
    <w:p w14:paraId="1ADEF018" w14:textId="5585047C" w:rsidR="00FB5CFB" w:rsidRDefault="000A5ABE" w:rsidP="00FB5CFB">
      <w:pPr>
        <w:ind w:left="360"/>
        <w:rPr>
          <w:rFonts w:ascii="Barlow" w:hAnsi="Barlow"/>
        </w:rPr>
      </w:pPr>
      <w:r w:rsidRPr="00731EA9">
        <w:rPr>
          <w:rFonts w:ascii="Barlow" w:hAnsi="Barlow"/>
        </w:rPr>
        <w:t>Članovi konkursnog žirija su</w:t>
      </w:r>
      <w:r w:rsidR="00FB5CFB" w:rsidRPr="00731EA9">
        <w:rPr>
          <w:rFonts w:ascii="Barlow" w:hAnsi="Barlow"/>
        </w:rPr>
        <w:t>:</w:t>
      </w:r>
    </w:p>
    <w:p w14:paraId="6B09E3A2" w14:textId="77777777" w:rsidR="00B457E3" w:rsidRPr="00731EA9" w:rsidRDefault="00B457E3" w:rsidP="00FB5CFB">
      <w:pPr>
        <w:ind w:left="360"/>
        <w:rPr>
          <w:rFonts w:ascii="Barlow" w:hAnsi="Barlow"/>
        </w:rPr>
      </w:pPr>
    </w:p>
    <w:p w14:paraId="7ECFCAC0" w14:textId="04554000" w:rsidR="00731EA9" w:rsidRPr="00B457E3" w:rsidRDefault="00B457E3" w:rsidP="00B457E3">
      <w:pPr>
        <w:pStyle w:val="Default"/>
        <w:numPr>
          <w:ilvl w:val="0"/>
          <w:numId w:val="36"/>
        </w:numPr>
        <w:rPr>
          <w:rFonts w:ascii="Barlow" w:eastAsia="Calibri" w:hAnsi="Barlow" w:cs="Arial"/>
          <w:color w:val="auto"/>
          <w:sz w:val="22"/>
          <w:szCs w:val="22"/>
          <w:lang w:val="sr-Latn-ME"/>
        </w:rPr>
      </w:pPr>
      <w:r w:rsidRPr="00F51130">
        <w:rPr>
          <w:rFonts w:ascii="Barlow" w:eastAsia="Calibri" w:hAnsi="Barlow" w:cs="Arial"/>
          <w:b/>
          <w:bCs/>
          <w:color w:val="auto"/>
          <w:sz w:val="22"/>
          <w:szCs w:val="22"/>
          <w:lang w:val="sr-Latn-ME"/>
        </w:rPr>
        <w:t>dr Svetlana Perović</w:t>
      </w:r>
      <w:r w:rsidRPr="00F51130">
        <w:rPr>
          <w:rFonts w:ascii="Barlow" w:eastAsia="Calibri" w:hAnsi="Barlow" w:cs="Arial"/>
          <w:color w:val="auto"/>
          <w:sz w:val="22"/>
          <w:szCs w:val="22"/>
          <w:lang w:val="sr-Latn-ME"/>
        </w:rPr>
        <w:t>,</w:t>
      </w:r>
      <w:r w:rsidRPr="00F51130">
        <w:rPr>
          <w:rFonts w:ascii="Barlow" w:eastAsia="Calibri" w:hAnsi="Barlow" w:cs="Arial"/>
          <w:b/>
          <w:bCs/>
          <w:color w:val="auto"/>
          <w:sz w:val="22"/>
          <w:szCs w:val="22"/>
          <w:lang w:val="sr-Latn-ME"/>
        </w:rPr>
        <w:t xml:space="preserve"> </w:t>
      </w:r>
      <w:r w:rsidRPr="00F51130">
        <w:rPr>
          <w:rFonts w:ascii="Barlow" w:eastAsia="Calibri" w:hAnsi="Barlow" w:cs="Arial"/>
          <w:color w:val="auto"/>
          <w:sz w:val="22"/>
          <w:szCs w:val="22"/>
          <w:lang w:val="sr-Latn-ME"/>
        </w:rPr>
        <w:t>arhitekt</w:t>
      </w:r>
      <w:r>
        <w:rPr>
          <w:rFonts w:ascii="Barlow" w:eastAsia="Calibri" w:hAnsi="Barlow" w:cs="Arial"/>
          <w:color w:val="auto"/>
          <w:sz w:val="22"/>
          <w:szCs w:val="22"/>
          <w:lang w:val="sr-Latn-ME"/>
        </w:rPr>
        <w:t>ica</w:t>
      </w:r>
      <w:r w:rsidRPr="00F51130">
        <w:rPr>
          <w:rFonts w:ascii="Barlow" w:eastAsia="Calibri" w:hAnsi="Barlow" w:cs="Arial"/>
          <w:b/>
          <w:bCs/>
          <w:color w:val="auto"/>
          <w:sz w:val="22"/>
          <w:szCs w:val="22"/>
          <w:lang w:val="sr-Latn-ME"/>
        </w:rPr>
        <w:t xml:space="preserve"> </w:t>
      </w:r>
      <w:r w:rsidRPr="00F51130">
        <w:rPr>
          <w:rFonts w:ascii="Barlow" w:eastAsia="Calibri" w:hAnsi="Barlow" w:cs="Arial"/>
          <w:color w:val="auto"/>
          <w:sz w:val="22"/>
          <w:szCs w:val="22"/>
          <w:lang w:val="sr-Latn-ME"/>
        </w:rPr>
        <w:t>– dekanica Arhitektonskog fakulteta</w:t>
      </w:r>
      <w:r>
        <w:rPr>
          <w:rFonts w:ascii="Barlow" w:hAnsi="Barlow" w:cs="Arial"/>
          <w:iCs/>
          <w:sz w:val="22"/>
          <w:szCs w:val="22"/>
          <w:lang w:val="sr-Latn-ME"/>
        </w:rPr>
        <w:t xml:space="preserve"> Univerziteta Crne Gore </w:t>
      </w:r>
      <w:r w:rsidRPr="00F51130">
        <w:rPr>
          <w:rFonts w:ascii="Barlow" w:hAnsi="Barlow" w:cs="Arial"/>
          <w:iCs/>
          <w:sz w:val="22"/>
          <w:szCs w:val="22"/>
          <w:lang w:val="sr-Latn-ME"/>
        </w:rPr>
        <w:t>-</w:t>
      </w:r>
      <w:r w:rsidRPr="00F51130">
        <w:rPr>
          <w:rFonts w:ascii="Barlow" w:hAnsi="Barlow" w:cs="Arial"/>
          <w:i/>
          <w:iCs/>
          <w:sz w:val="22"/>
          <w:szCs w:val="22"/>
          <w:lang w:val="sr-Latn-ME"/>
        </w:rPr>
        <w:t xml:space="preserve"> </w:t>
      </w:r>
      <w:r w:rsidRPr="00F51130">
        <w:rPr>
          <w:rFonts w:ascii="Barlow" w:hAnsi="Barlow" w:cs="Arial"/>
          <w:sz w:val="22"/>
          <w:szCs w:val="22"/>
        </w:rPr>
        <w:t>predsjednica</w:t>
      </w:r>
      <w:r w:rsidRPr="00F51130">
        <w:rPr>
          <w:rFonts w:ascii="Barlow" w:hAnsi="Barlow" w:cs="Arial"/>
          <w:sz w:val="22"/>
          <w:szCs w:val="22"/>
          <w:lang w:val="sr-Latn-ME"/>
        </w:rPr>
        <w:t xml:space="preserve"> Ž</w:t>
      </w:r>
      <w:r w:rsidRPr="00F51130">
        <w:rPr>
          <w:rFonts w:ascii="Barlow" w:hAnsi="Barlow" w:cs="Arial"/>
          <w:sz w:val="22"/>
          <w:szCs w:val="22"/>
        </w:rPr>
        <w:t>irija</w:t>
      </w:r>
      <w:r w:rsidRPr="00F51130">
        <w:rPr>
          <w:rFonts w:ascii="Barlow" w:eastAsia="Calibri" w:hAnsi="Barlow" w:cs="Arial"/>
          <w:color w:val="auto"/>
          <w:sz w:val="22"/>
          <w:szCs w:val="22"/>
          <w:lang w:val="sr-Latn-ME"/>
        </w:rPr>
        <w:t xml:space="preserve">; </w:t>
      </w:r>
    </w:p>
    <w:p w14:paraId="6CCF2CC0" w14:textId="77777777" w:rsidR="00B41BA6" w:rsidRPr="00B457E3" w:rsidRDefault="00B41BA6" w:rsidP="00B41BA6">
      <w:pPr>
        <w:pStyle w:val="ListParagraph"/>
        <w:numPr>
          <w:ilvl w:val="0"/>
          <w:numId w:val="36"/>
        </w:numPr>
        <w:rPr>
          <w:rFonts w:ascii="Barlow" w:eastAsia="Calibri" w:hAnsi="Barlow" w:cs="Cambria"/>
        </w:rPr>
      </w:pPr>
      <w:r w:rsidRPr="00B457E3">
        <w:rPr>
          <w:rFonts w:ascii="Barlow" w:eastAsia="Calibri" w:hAnsi="Barlow" w:cs="Cambria"/>
          <w:b/>
          <w:bCs/>
        </w:rPr>
        <w:t>dr Grozdana Šišović</w:t>
      </w:r>
      <w:r w:rsidRPr="00B457E3">
        <w:rPr>
          <w:rFonts w:ascii="Barlow" w:eastAsia="Calibri" w:hAnsi="Barlow" w:cs="Cambria"/>
        </w:rPr>
        <w:t>, arhitektica - vanredni profesor na Arhitektonskom fakultetu Univerziteta u Beogradu, studio „re:a.c.t.“ Beograd - stručni član;</w:t>
      </w:r>
    </w:p>
    <w:p w14:paraId="04A22A6E" w14:textId="3B8821B3" w:rsidR="00731EA9" w:rsidRPr="00B457E3" w:rsidRDefault="00B41BA6" w:rsidP="00B41BA6">
      <w:pPr>
        <w:pStyle w:val="ListParagraph"/>
        <w:numPr>
          <w:ilvl w:val="0"/>
          <w:numId w:val="36"/>
        </w:numPr>
        <w:spacing w:line="276" w:lineRule="auto"/>
        <w:rPr>
          <w:rFonts w:ascii="Barlow" w:eastAsia="Calibri" w:hAnsi="Barlow" w:cs="Cambria"/>
          <w:lang w:val="ru-RU"/>
        </w:rPr>
      </w:pPr>
      <w:r w:rsidRPr="00B457E3">
        <w:rPr>
          <w:rFonts w:ascii="Barlow" w:eastAsia="Calibri" w:hAnsi="Barlow" w:cs="Cambria"/>
          <w:b/>
          <w:bCs/>
        </w:rPr>
        <w:t xml:space="preserve">Kata Marunica, </w:t>
      </w:r>
      <w:r w:rsidRPr="00B457E3">
        <w:rPr>
          <w:rFonts w:ascii="Barlow" w:eastAsia="Calibri" w:hAnsi="Barlow" w:cs="Cambria"/>
        </w:rPr>
        <w:t>arhitektica - studio „NFO“ Zagreb - stručni član;</w:t>
      </w:r>
    </w:p>
    <w:p w14:paraId="105A4EC5" w14:textId="08DC4EE4" w:rsidR="00B41BA6" w:rsidRPr="00B457E3" w:rsidRDefault="00B41BA6" w:rsidP="00B41BA6">
      <w:pPr>
        <w:pStyle w:val="ListParagraph"/>
        <w:numPr>
          <w:ilvl w:val="0"/>
          <w:numId w:val="36"/>
        </w:numPr>
        <w:pBdr>
          <w:top w:val="nil"/>
          <w:left w:val="nil"/>
          <w:bottom w:val="nil"/>
          <w:right w:val="nil"/>
          <w:between w:val="nil"/>
        </w:pBdr>
        <w:tabs>
          <w:tab w:val="left" w:pos="360"/>
        </w:tabs>
        <w:rPr>
          <w:rFonts w:ascii="Barlow" w:eastAsia="Calibri" w:hAnsi="Barlow" w:cs="Cambria"/>
        </w:rPr>
      </w:pPr>
      <w:r w:rsidRPr="00B457E3">
        <w:rPr>
          <w:rFonts w:ascii="Barlow" w:eastAsia="Calibri" w:hAnsi="Barlow" w:cs="Cambria"/>
          <w:b/>
          <w:bCs/>
        </w:rPr>
        <w:t>Ivan Jovićević</w:t>
      </w:r>
      <w:r w:rsidRPr="00B457E3">
        <w:rPr>
          <w:rFonts w:ascii="Barlow" w:eastAsia="Calibri" w:hAnsi="Barlow" w:cs="Cambria"/>
        </w:rPr>
        <w:t>, arhitekta - studio „</w:t>
      </w:r>
      <w:r w:rsidR="00E621D3" w:rsidRPr="00B457E3">
        <w:rPr>
          <w:rFonts w:ascii="Barlow" w:eastAsia="Calibri" w:hAnsi="Barlow" w:cs="Cambria"/>
        </w:rPr>
        <w:t xml:space="preserve">BIRO </w:t>
      </w:r>
      <w:r w:rsidRPr="00B457E3">
        <w:rPr>
          <w:rFonts w:ascii="Barlow" w:eastAsia="Calibri" w:hAnsi="Barlow" w:cs="Cambria"/>
        </w:rPr>
        <w:t xml:space="preserve">81000“ Podgorica </w:t>
      </w:r>
      <w:r w:rsidR="00DB0BBE" w:rsidRPr="00B457E3">
        <w:rPr>
          <w:rFonts w:ascii="Barlow" w:eastAsia="Calibri" w:hAnsi="Barlow" w:cs="Cambria"/>
        </w:rPr>
        <w:t>–</w:t>
      </w:r>
      <w:r w:rsidRPr="00B457E3">
        <w:rPr>
          <w:rFonts w:ascii="Barlow" w:eastAsia="Calibri" w:hAnsi="Barlow" w:cs="Cambria"/>
        </w:rPr>
        <w:t xml:space="preserve"> predstavnik</w:t>
      </w:r>
      <w:r w:rsidR="00DB0BBE" w:rsidRPr="00B457E3">
        <w:rPr>
          <w:rFonts w:ascii="Barlow" w:eastAsia="Calibri" w:hAnsi="Barlow" w:cs="Cambria"/>
        </w:rPr>
        <w:t xml:space="preserve"> </w:t>
      </w:r>
      <w:r w:rsidR="00B457E3" w:rsidRPr="00B457E3">
        <w:rPr>
          <w:rFonts w:ascii="Barlow" w:eastAsia="Calibri" w:hAnsi="Barlow" w:cs="Cambria"/>
        </w:rPr>
        <w:t>Inženjerske komore Crne Gore</w:t>
      </w:r>
      <w:r w:rsidR="00DB0BBE" w:rsidRPr="00B457E3">
        <w:rPr>
          <w:rFonts w:ascii="Barlow" w:eastAsia="Calibri" w:hAnsi="Barlow" w:cs="Cambria"/>
        </w:rPr>
        <w:t>;</w:t>
      </w:r>
    </w:p>
    <w:p w14:paraId="69527908" w14:textId="77777777" w:rsidR="00B41BA6" w:rsidRPr="00B457E3" w:rsidRDefault="00B41BA6" w:rsidP="00B41BA6">
      <w:pPr>
        <w:pStyle w:val="ListParagraph"/>
        <w:numPr>
          <w:ilvl w:val="0"/>
          <w:numId w:val="36"/>
        </w:numPr>
        <w:rPr>
          <w:rFonts w:ascii="Barlow" w:eastAsia="Calibri" w:hAnsi="Barlow" w:cs="Cambria"/>
          <w:lang w:val="ru-RU"/>
        </w:rPr>
      </w:pPr>
      <w:r w:rsidRPr="00B457E3">
        <w:rPr>
          <w:rFonts w:ascii="Barlow" w:eastAsia="Calibri" w:hAnsi="Barlow" w:cs="Cambria"/>
          <w:b/>
          <w:bCs/>
          <w:lang w:val="ru-RU"/>
        </w:rPr>
        <w:t>Arbin Kalač</w:t>
      </w:r>
      <w:r w:rsidRPr="00B457E3">
        <w:rPr>
          <w:rFonts w:ascii="Barlow" w:eastAsia="Calibri" w:hAnsi="Barlow" w:cs="Cambria"/>
          <w:lang w:val="ru-RU"/>
        </w:rPr>
        <w:t>, Glavni gradski arhitekta Opštine Rožaje - stručni član;</w:t>
      </w:r>
    </w:p>
    <w:p w14:paraId="05069147" w14:textId="77777777" w:rsidR="00B41BA6" w:rsidRPr="00B457E3" w:rsidRDefault="00B41BA6" w:rsidP="00B41BA6">
      <w:pPr>
        <w:pStyle w:val="ListParagraph"/>
        <w:numPr>
          <w:ilvl w:val="0"/>
          <w:numId w:val="36"/>
        </w:numPr>
        <w:pBdr>
          <w:top w:val="nil"/>
          <w:left w:val="nil"/>
          <w:bottom w:val="nil"/>
          <w:right w:val="nil"/>
          <w:between w:val="nil"/>
        </w:pBdr>
        <w:tabs>
          <w:tab w:val="left" w:pos="360"/>
        </w:tabs>
        <w:rPr>
          <w:rFonts w:ascii="Barlow" w:eastAsia="Calibri" w:hAnsi="Barlow" w:cstheme="majorHAnsi"/>
          <w:b/>
          <w:bCs/>
          <w:lang w:val="en-GB"/>
        </w:rPr>
      </w:pPr>
      <w:r w:rsidRPr="00B457E3">
        <w:rPr>
          <w:rFonts w:ascii="Barlow" w:eastAsia="Calibri" w:hAnsi="Barlow" w:cstheme="majorHAnsi"/>
          <w:b/>
          <w:bCs/>
          <w:lang w:val="en-GB"/>
        </w:rPr>
        <w:t>Mladen Obrenović</w:t>
      </w:r>
      <w:r w:rsidRPr="000D11DB">
        <w:rPr>
          <w:rFonts w:ascii="Barlow" w:eastAsia="Calibri" w:hAnsi="Barlow" w:cstheme="majorHAnsi"/>
          <w:lang w:val="en-GB"/>
        </w:rPr>
        <w:t>, arhitekta -</w:t>
      </w:r>
      <w:r w:rsidRPr="00B457E3">
        <w:rPr>
          <w:rFonts w:ascii="Barlow" w:eastAsia="Calibri" w:hAnsi="Barlow" w:cstheme="majorHAnsi"/>
          <w:b/>
          <w:bCs/>
          <w:lang w:val="en-GB"/>
        </w:rPr>
        <w:t xml:space="preserve"> </w:t>
      </w:r>
      <w:r w:rsidRPr="00B457E3">
        <w:rPr>
          <w:rFonts w:ascii="Barlow" w:eastAsia="Calibri" w:hAnsi="Barlow" w:cstheme="majorHAnsi"/>
          <w:bCs/>
          <w:lang w:val="en-GB"/>
        </w:rPr>
        <w:t>„Skijališta Crne Gore” d.o.o. Mojkovac - stručni član;</w:t>
      </w:r>
    </w:p>
    <w:p w14:paraId="00AF0274" w14:textId="7018CF18" w:rsidR="00B41BA6" w:rsidRPr="00B457E3" w:rsidRDefault="00B41BA6" w:rsidP="00B41BA6">
      <w:pPr>
        <w:pStyle w:val="ListParagraph"/>
        <w:numPr>
          <w:ilvl w:val="0"/>
          <w:numId w:val="36"/>
        </w:numPr>
        <w:pBdr>
          <w:top w:val="nil"/>
          <w:left w:val="nil"/>
          <w:bottom w:val="nil"/>
          <w:right w:val="nil"/>
          <w:between w:val="nil"/>
        </w:pBdr>
        <w:tabs>
          <w:tab w:val="left" w:pos="360"/>
        </w:tabs>
        <w:rPr>
          <w:rFonts w:ascii="Barlow" w:eastAsia="Calibri" w:hAnsi="Barlow" w:cstheme="majorHAnsi"/>
          <w:lang w:val="en-GB"/>
        </w:rPr>
      </w:pPr>
      <w:r w:rsidRPr="00B457E3">
        <w:rPr>
          <w:rFonts w:ascii="Barlow" w:eastAsia="Calibri" w:hAnsi="Barlow" w:cstheme="majorHAnsi"/>
          <w:b/>
          <w:bCs/>
          <w:lang w:val="en-GB"/>
        </w:rPr>
        <w:t>M</w:t>
      </w:r>
      <w:r w:rsidR="00B457E3" w:rsidRPr="00B457E3">
        <w:rPr>
          <w:rFonts w:ascii="Barlow" w:eastAsia="Calibri" w:hAnsi="Barlow" w:cstheme="majorHAnsi"/>
          <w:b/>
          <w:bCs/>
          <w:lang w:val="en-GB"/>
        </w:rPr>
        <w:t>ajda Adžović</w:t>
      </w:r>
      <w:r w:rsidRPr="00B457E3">
        <w:rPr>
          <w:rFonts w:ascii="Barlow" w:eastAsia="Calibri" w:hAnsi="Barlow" w:cstheme="majorHAnsi"/>
          <w:b/>
          <w:bCs/>
          <w:lang w:val="en-GB"/>
        </w:rPr>
        <w:t xml:space="preserve"> </w:t>
      </w:r>
      <w:r w:rsidRPr="00B457E3">
        <w:rPr>
          <w:rFonts w:ascii="Barlow" w:eastAsia="Calibri" w:hAnsi="Barlow" w:cstheme="majorHAnsi"/>
          <w:lang w:val="en-GB"/>
        </w:rPr>
        <w:t>- predstavni</w:t>
      </w:r>
      <w:r w:rsidR="00B457E3">
        <w:rPr>
          <w:rFonts w:ascii="Barlow" w:eastAsia="Calibri" w:hAnsi="Barlow" w:cstheme="majorHAnsi"/>
          <w:lang w:val="en-GB"/>
        </w:rPr>
        <w:t>ca</w:t>
      </w:r>
      <w:r w:rsidRPr="00B457E3">
        <w:rPr>
          <w:rFonts w:ascii="Barlow" w:eastAsia="Calibri" w:hAnsi="Barlow" w:cstheme="majorHAnsi"/>
          <w:lang w:val="en-GB"/>
        </w:rPr>
        <w:t xml:space="preserve"> raspisivača.</w:t>
      </w:r>
    </w:p>
    <w:p w14:paraId="2DDBA1AE" w14:textId="757C068E" w:rsidR="00731EA9" w:rsidRPr="00B41BA6" w:rsidRDefault="00731EA9" w:rsidP="00B41BA6">
      <w:pPr>
        <w:spacing w:line="276" w:lineRule="auto"/>
        <w:ind w:left="360"/>
        <w:rPr>
          <w:rFonts w:ascii="Barlow" w:eastAsia="Calibri" w:hAnsi="Barlow" w:cs="Cambria"/>
          <w:color w:val="000000"/>
          <w:lang w:val="en-GB"/>
        </w:rPr>
      </w:pPr>
    </w:p>
    <w:p w14:paraId="46EF5AE0" w14:textId="75055790" w:rsidR="00EE7A5E" w:rsidRDefault="00EE7A5E" w:rsidP="00EE7A5E">
      <w:pPr>
        <w:ind w:firstLine="357"/>
        <w:rPr>
          <w:rFonts w:ascii="Barlow" w:hAnsi="Barlow"/>
        </w:rPr>
      </w:pPr>
      <w:r w:rsidRPr="00B41BA6">
        <w:rPr>
          <w:rFonts w:ascii="Barlow" w:hAnsi="Barlow"/>
        </w:rPr>
        <w:t>Izvjestioci rade u sastavu:</w:t>
      </w:r>
    </w:p>
    <w:p w14:paraId="68FD2AB8" w14:textId="77777777" w:rsidR="00B457E3" w:rsidRPr="00B41BA6" w:rsidRDefault="00B457E3" w:rsidP="00EE7A5E">
      <w:pPr>
        <w:ind w:firstLine="357"/>
        <w:rPr>
          <w:rFonts w:ascii="Barlow" w:hAnsi="Barlow"/>
        </w:rPr>
      </w:pPr>
    </w:p>
    <w:p w14:paraId="719BFB8C" w14:textId="06D9F671" w:rsidR="00B41BA6" w:rsidRDefault="00904A20" w:rsidP="00B41BA6">
      <w:pPr>
        <w:ind w:firstLine="357"/>
        <w:contextualSpacing/>
        <w:rPr>
          <w:rFonts w:ascii="Barlow" w:hAnsi="Barlow"/>
        </w:rPr>
      </w:pPr>
      <w:r>
        <w:rPr>
          <w:rFonts w:ascii="Barlow" w:hAnsi="Barlow"/>
          <w:b/>
        </w:rPr>
        <w:t>Mina Novosel</w:t>
      </w:r>
      <w:r w:rsidR="00EE7A5E" w:rsidRPr="00B41BA6">
        <w:rPr>
          <w:rFonts w:ascii="Barlow" w:hAnsi="Barlow"/>
          <w:b/>
        </w:rPr>
        <w:t>,</w:t>
      </w:r>
      <w:r w:rsidR="00EE7A5E" w:rsidRPr="00B41BA6">
        <w:rPr>
          <w:rFonts w:ascii="Barlow" w:hAnsi="Barlow"/>
        </w:rPr>
        <w:t xml:space="preserve"> M.Arch.</w:t>
      </w:r>
    </w:p>
    <w:p w14:paraId="37383B1A" w14:textId="31A3BD25" w:rsidR="00B41BA6" w:rsidRPr="00B41BA6" w:rsidRDefault="00B41BA6" w:rsidP="00B41BA6">
      <w:pPr>
        <w:ind w:firstLine="357"/>
        <w:contextualSpacing/>
        <w:rPr>
          <w:rFonts w:ascii="Barlow" w:hAnsi="Barlow"/>
        </w:rPr>
      </w:pPr>
      <w:r w:rsidRPr="00B41BA6">
        <w:rPr>
          <w:rFonts w:ascii="Barlow" w:hAnsi="Barlow" w:cstheme="majorHAnsi"/>
          <w:b/>
          <w:bCs/>
        </w:rPr>
        <w:t>Maja Radonjić,</w:t>
      </w:r>
      <w:r w:rsidRPr="00B41BA6">
        <w:rPr>
          <w:rFonts w:ascii="Barlow" w:hAnsi="Barlow" w:cstheme="majorHAnsi"/>
        </w:rPr>
        <w:t xml:space="preserve"> M.Arch.</w:t>
      </w:r>
    </w:p>
    <w:p w14:paraId="22440031" w14:textId="77777777" w:rsidR="0028396A" w:rsidRDefault="0028396A" w:rsidP="00EE7A5E">
      <w:pPr>
        <w:ind w:firstLine="357"/>
        <w:contextualSpacing/>
        <w:rPr>
          <w:rFonts w:ascii="Barlow" w:hAnsi="Barlow"/>
        </w:rPr>
      </w:pPr>
    </w:p>
    <w:p w14:paraId="01E72D98" w14:textId="075A921A" w:rsidR="00593909" w:rsidRDefault="0028396A" w:rsidP="00593909">
      <w:pPr>
        <w:ind w:left="357"/>
        <w:rPr>
          <w:rFonts w:ascii="Barlow" w:hAnsi="Barlow"/>
        </w:rPr>
      </w:pPr>
      <w:r w:rsidRPr="0028396A">
        <w:rPr>
          <w:rFonts w:ascii="Barlow" w:hAnsi="Barlow"/>
        </w:rPr>
        <w:t xml:space="preserve">Izvjestioci će prije početka rada žirija na analizi i vrednovanju konkursnih radova, sa najmanje jednim članom žirija, konstatovati kompletnost prispjelih radova i njihovu usklađenost sa uslovima Konkursa te sačiniti zapisnik i o tome obavijestiti žiri.  </w:t>
      </w:r>
    </w:p>
    <w:p w14:paraId="38A3962F" w14:textId="76C55F63" w:rsidR="00593909" w:rsidRDefault="00593909" w:rsidP="00593909">
      <w:pPr>
        <w:ind w:left="357"/>
        <w:rPr>
          <w:rFonts w:ascii="Barlow" w:hAnsi="Barlow"/>
        </w:rPr>
      </w:pPr>
    </w:p>
    <w:p w14:paraId="0CE962C3" w14:textId="6CF9127E" w:rsidR="00593909" w:rsidRDefault="00593909" w:rsidP="00593909">
      <w:pPr>
        <w:ind w:left="357"/>
        <w:rPr>
          <w:rFonts w:ascii="Barlow" w:hAnsi="Barlow"/>
        </w:rPr>
      </w:pPr>
    </w:p>
    <w:p w14:paraId="2A474EC1" w14:textId="0CA51A02" w:rsidR="004F0E15" w:rsidRDefault="004F0E15" w:rsidP="00593909">
      <w:pPr>
        <w:ind w:left="357"/>
        <w:rPr>
          <w:rFonts w:ascii="Barlow" w:hAnsi="Barlow"/>
        </w:rPr>
      </w:pPr>
    </w:p>
    <w:p w14:paraId="245426FB" w14:textId="77777777" w:rsidR="00593909" w:rsidRPr="00B457E3" w:rsidRDefault="00593909" w:rsidP="00BD418B">
      <w:pPr>
        <w:rPr>
          <w:rFonts w:ascii="Barlow" w:hAnsi="Barlow"/>
        </w:rPr>
      </w:pPr>
    </w:p>
    <w:p w14:paraId="767CCE8C" w14:textId="74DE4922" w:rsidR="0028396A" w:rsidRPr="00756E17" w:rsidRDefault="0028396A" w:rsidP="003861AA">
      <w:pPr>
        <w:pStyle w:val="ListParagraph"/>
        <w:numPr>
          <w:ilvl w:val="0"/>
          <w:numId w:val="4"/>
        </w:numPr>
        <w:shd w:val="clear" w:color="auto" w:fill="4E74A2"/>
        <w:rPr>
          <w:rFonts w:ascii="Barlow" w:hAnsi="Barlow"/>
          <w:b/>
          <w:color w:val="FFFFFF" w:themeColor="background1"/>
          <w:sz w:val="32"/>
          <w:szCs w:val="32"/>
        </w:rPr>
      </w:pPr>
      <w:r>
        <w:rPr>
          <w:rFonts w:ascii="Barlow" w:hAnsi="Barlow"/>
          <w:b/>
          <w:color w:val="FFFFFF" w:themeColor="background1"/>
          <w:sz w:val="32"/>
          <w:szCs w:val="32"/>
        </w:rPr>
        <w:lastRenderedPageBreak/>
        <w:t>NAGRADE, OTKUP I NAKNADE</w:t>
      </w:r>
    </w:p>
    <w:p w14:paraId="4881AED7" w14:textId="77777777" w:rsidR="0028396A" w:rsidRDefault="0028396A" w:rsidP="0028396A">
      <w:pPr>
        <w:pStyle w:val="ListParagraph"/>
        <w:rPr>
          <w:rFonts w:ascii="Barlow" w:hAnsi="Barlow"/>
        </w:rPr>
      </w:pPr>
    </w:p>
    <w:p w14:paraId="4E4121C7" w14:textId="5AB16342" w:rsidR="0028396A" w:rsidRPr="00425FA1" w:rsidRDefault="0028396A" w:rsidP="00425FA1">
      <w:pPr>
        <w:pStyle w:val="ListParagraph"/>
        <w:numPr>
          <w:ilvl w:val="1"/>
          <w:numId w:val="4"/>
        </w:numPr>
        <w:rPr>
          <w:rFonts w:ascii="Barlow" w:hAnsi="Barlow"/>
          <w:b/>
          <w:bCs/>
        </w:rPr>
      </w:pPr>
      <w:r w:rsidRPr="00425FA1">
        <w:rPr>
          <w:rFonts w:ascii="Barlow" w:hAnsi="Barlow"/>
          <w:b/>
          <w:bCs/>
        </w:rPr>
        <w:t>Konkursni fond</w:t>
      </w:r>
    </w:p>
    <w:p w14:paraId="478BE9D8" w14:textId="77777777" w:rsidR="002D1B22" w:rsidRDefault="002D1B22" w:rsidP="0028396A">
      <w:pPr>
        <w:ind w:left="360"/>
        <w:rPr>
          <w:rFonts w:ascii="Barlow" w:hAnsi="Barlow"/>
          <w:bCs/>
        </w:rPr>
      </w:pPr>
    </w:p>
    <w:p w14:paraId="76D3756A" w14:textId="7BDEC200" w:rsidR="0028396A" w:rsidRPr="0028396A" w:rsidRDefault="0028396A" w:rsidP="0028396A">
      <w:pPr>
        <w:ind w:left="360"/>
        <w:rPr>
          <w:rFonts w:ascii="Barlow" w:hAnsi="Barlow"/>
          <w:bCs/>
        </w:rPr>
      </w:pPr>
      <w:r w:rsidRPr="0028396A">
        <w:rPr>
          <w:rFonts w:ascii="Barlow" w:hAnsi="Barlow"/>
          <w:bCs/>
        </w:rPr>
        <w:t xml:space="preserve">Konkursni fond, shodno procijenjenoj vrijednosti investicije, iznosi neto </w:t>
      </w:r>
      <w:r w:rsidR="00740E70" w:rsidRPr="004F0E15">
        <w:rPr>
          <w:rFonts w:ascii="Barlow" w:hAnsi="Barlow"/>
          <w:bCs/>
        </w:rPr>
        <w:t>3</w:t>
      </w:r>
      <w:r w:rsidR="003E67DA" w:rsidRPr="004F0E15">
        <w:rPr>
          <w:rFonts w:ascii="Barlow" w:hAnsi="Barlow"/>
          <w:bCs/>
        </w:rPr>
        <w:t>5</w:t>
      </w:r>
      <w:r w:rsidRPr="004F0E15">
        <w:rPr>
          <w:rFonts w:ascii="Barlow" w:hAnsi="Barlow"/>
          <w:bCs/>
        </w:rPr>
        <w:t>.</w:t>
      </w:r>
      <w:r w:rsidR="003E67DA" w:rsidRPr="004F0E15">
        <w:rPr>
          <w:rFonts w:ascii="Barlow" w:hAnsi="Barlow"/>
          <w:bCs/>
        </w:rPr>
        <w:t>0</w:t>
      </w:r>
      <w:r w:rsidRPr="004F0E15">
        <w:rPr>
          <w:rFonts w:ascii="Barlow" w:hAnsi="Barlow"/>
          <w:bCs/>
        </w:rPr>
        <w:t>00,00 €</w:t>
      </w:r>
      <w:r w:rsidR="00740E70" w:rsidRPr="004F0E15">
        <w:rPr>
          <w:rFonts w:ascii="Barlow" w:hAnsi="Barlow"/>
          <w:bCs/>
        </w:rPr>
        <w:t>.</w:t>
      </w:r>
      <w:r w:rsidR="00593909" w:rsidRPr="004F0E15">
        <w:rPr>
          <w:rFonts w:ascii="Barlow" w:hAnsi="Barlow"/>
          <w:bCs/>
        </w:rPr>
        <w:t xml:space="preserve"> </w:t>
      </w:r>
    </w:p>
    <w:p w14:paraId="294C58EC" w14:textId="77777777" w:rsidR="0028396A" w:rsidRDefault="0028396A" w:rsidP="0028396A">
      <w:pPr>
        <w:ind w:left="360"/>
        <w:rPr>
          <w:rFonts w:ascii="Barlow" w:hAnsi="Barlow"/>
          <w:bCs/>
        </w:rPr>
      </w:pPr>
    </w:p>
    <w:p w14:paraId="139D8464" w14:textId="32926065" w:rsidR="0028396A" w:rsidRPr="00425FA1" w:rsidRDefault="0028396A" w:rsidP="00425FA1">
      <w:pPr>
        <w:pStyle w:val="ListParagraph"/>
        <w:numPr>
          <w:ilvl w:val="1"/>
          <w:numId w:val="4"/>
        </w:numPr>
        <w:rPr>
          <w:rFonts w:ascii="Barlow" w:hAnsi="Barlow"/>
          <w:b/>
          <w:bCs/>
        </w:rPr>
      </w:pPr>
      <w:r w:rsidRPr="00425FA1">
        <w:rPr>
          <w:rFonts w:ascii="Barlow" w:hAnsi="Barlow"/>
          <w:b/>
          <w:bCs/>
        </w:rPr>
        <w:t>Nagradni fond</w:t>
      </w:r>
    </w:p>
    <w:p w14:paraId="010DE1DB" w14:textId="77777777" w:rsidR="002D1B22" w:rsidRDefault="002D1B22" w:rsidP="0028396A">
      <w:pPr>
        <w:ind w:left="360"/>
        <w:rPr>
          <w:rFonts w:ascii="Barlow" w:hAnsi="Barlow"/>
          <w:bCs/>
        </w:rPr>
      </w:pPr>
    </w:p>
    <w:p w14:paraId="1CECAB00" w14:textId="44D19858" w:rsidR="0028396A" w:rsidRPr="00B41BA6" w:rsidRDefault="0028396A" w:rsidP="0028396A">
      <w:pPr>
        <w:ind w:left="360"/>
        <w:rPr>
          <w:rFonts w:ascii="Barlow" w:hAnsi="Barlow"/>
          <w:bCs/>
        </w:rPr>
      </w:pPr>
      <w:r w:rsidRPr="0028396A">
        <w:rPr>
          <w:rFonts w:ascii="Barlow" w:hAnsi="Barlow"/>
          <w:bCs/>
        </w:rPr>
        <w:t xml:space="preserve">Ukupan nagradni fond za dodjelu nagrada iznosi </w:t>
      </w:r>
      <w:r>
        <w:rPr>
          <w:rFonts w:ascii="Barlow" w:hAnsi="Barlow"/>
          <w:bCs/>
        </w:rPr>
        <w:t xml:space="preserve">neto </w:t>
      </w:r>
      <w:r w:rsidR="00B457E3">
        <w:rPr>
          <w:rFonts w:ascii="Barlow" w:hAnsi="Barlow"/>
          <w:bCs/>
        </w:rPr>
        <w:t>22</w:t>
      </w:r>
      <w:r w:rsidRPr="00B41BA6">
        <w:rPr>
          <w:rFonts w:ascii="Barlow" w:hAnsi="Barlow"/>
          <w:bCs/>
        </w:rPr>
        <w:t>.</w:t>
      </w:r>
      <w:r w:rsidR="00B457E3">
        <w:rPr>
          <w:rFonts w:ascii="Barlow" w:hAnsi="Barlow"/>
          <w:bCs/>
        </w:rPr>
        <w:t>5</w:t>
      </w:r>
      <w:r w:rsidRPr="00B41BA6">
        <w:rPr>
          <w:rFonts w:ascii="Barlow" w:hAnsi="Barlow"/>
          <w:bCs/>
        </w:rPr>
        <w:t>00,00€.</w:t>
      </w:r>
    </w:p>
    <w:p w14:paraId="2EE7DE7A" w14:textId="77777777" w:rsidR="002D1B22" w:rsidRDefault="002D1B22" w:rsidP="0028396A">
      <w:pPr>
        <w:ind w:left="360"/>
        <w:rPr>
          <w:rFonts w:ascii="Barlow" w:hAnsi="Barlow"/>
          <w:bCs/>
        </w:rPr>
      </w:pPr>
    </w:p>
    <w:p w14:paraId="3E68DB18" w14:textId="65806159" w:rsidR="0028396A" w:rsidRPr="0028396A" w:rsidRDefault="0028396A" w:rsidP="0028396A">
      <w:pPr>
        <w:ind w:left="360"/>
        <w:rPr>
          <w:rFonts w:ascii="Barlow" w:hAnsi="Barlow"/>
          <w:bCs/>
        </w:rPr>
      </w:pPr>
      <w:r w:rsidRPr="00B41BA6">
        <w:rPr>
          <w:rFonts w:ascii="Barlow" w:hAnsi="Barlow"/>
          <w:bCs/>
        </w:rPr>
        <w:t>Žiri će dodijeliti prvu</w:t>
      </w:r>
      <w:r w:rsidRPr="0028396A">
        <w:rPr>
          <w:rFonts w:ascii="Barlow" w:hAnsi="Barlow"/>
          <w:bCs/>
        </w:rPr>
        <w:t xml:space="preserve">, drugu, treću nagradu i </w:t>
      </w:r>
      <w:r w:rsidR="004F0E15">
        <w:rPr>
          <w:rFonts w:ascii="Barlow" w:hAnsi="Barlow"/>
          <w:bCs/>
        </w:rPr>
        <w:t>jedan</w:t>
      </w:r>
      <w:r w:rsidRPr="0028396A">
        <w:rPr>
          <w:rFonts w:ascii="Barlow" w:hAnsi="Barlow"/>
          <w:bCs/>
        </w:rPr>
        <w:t xml:space="preserve"> otkup, i to u sledećim neto iznosima:</w:t>
      </w:r>
    </w:p>
    <w:p w14:paraId="57A9F51E" w14:textId="77777777" w:rsidR="0028396A" w:rsidRPr="0028396A" w:rsidRDefault="0028396A" w:rsidP="0028396A">
      <w:pPr>
        <w:ind w:left="360"/>
        <w:rPr>
          <w:rFonts w:ascii="Barlow" w:hAnsi="Barlow"/>
          <w:bCs/>
        </w:rPr>
      </w:pPr>
    </w:p>
    <w:p w14:paraId="46BD401E" w14:textId="77777777" w:rsidR="00777F85" w:rsidRPr="00B41BA6" w:rsidRDefault="00777F85" w:rsidP="00777F85">
      <w:pPr>
        <w:ind w:left="360"/>
        <w:rPr>
          <w:rFonts w:ascii="Barlow" w:hAnsi="Barlow"/>
          <w:bCs/>
        </w:rPr>
      </w:pPr>
      <w:r w:rsidRPr="00B41BA6">
        <w:rPr>
          <w:rFonts w:ascii="Barlow" w:hAnsi="Barlow"/>
          <w:bCs/>
        </w:rPr>
        <w:t>I nagrada -  13.</w:t>
      </w:r>
      <w:r>
        <w:rPr>
          <w:rFonts w:ascii="Barlow" w:hAnsi="Barlow"/>
          <w:bCs/>
        </w:rPr>
        <w:t>5</w:t>
      </w:r>
      <w:r w:rsidRPr="00B41BA6">
        <w:rPr>
          <w:rFonts w:ascii="Barlow" w:hAnsi="Barlow"/>
          <w:bCs/>
        </w:rPr>
        <w:t xml:space="preserve">00,00 €  </w:t>
      </w:r>
    </w:p>
    <w:p w14:paraId="65518E3F" w14:textId="77777777" w:rsidR="00777F85" w:rsidRPr="00B41BA6" w:rsidRDefault="00777F85" w:rsidP="00777F85">
      <w:pPr>
        <w:ind w:left="360"/>
        <w:rPr>
          <w:rFonts w:ascii="Barlow" w:hAnsi="Barlow"/>
          <w:bCs/>
        </w:rPr>
      </w:pPr>
      <w:r w:rsidRPr="00B41BA6">
        <w:rPr>
          <w:rFonts w:ascii="Barlow" w:hAnsi="Barlow"/>
          <w:bCs/>
        </w:rPr>
        <w:t xml:space="preserve">II nagrada -   </w:t>
      </w:r>
      <w:r>
        <w:rPr>
          <w:rFonts w:ascii="Barlow" w:hAnsi="Barlow"/>
          <w:bCs/>
        </w:rPr>
        <w:t>5</w:t>
      </w:r>
      <w:r w:rsidRPr="00B41BA6">
        <w:rPr>
          <w:rFonts w:ascii="Barlow" w:hAnsi="Barlow"/>
          <w:bCs/>
        </w:rPr>
        <w:t>.</w:t>
      </w:r>
      <w:r>
        <w:rPr>
          <w:rFonts w:ascii="Barlow" w:hAnsi="Barlow"/>
          <w:bCs/>
        </w:rPr>
        <w:t>5</w:t>
      </w:r>
      <w:r w:rsidRPr="00B41BA6">
        <w:rPr>
          <w:rFonts w:ascii="Barlow" w:hAnsi="Barlow"/>
          <w:bCs/>
        </w:rPr>
        <w:t xml:space="preserve">00,00 € </w:t>
      </w:r>
    </w:p>
    <w:p w14:paraId="04CAEE71" w14:textId="77777777" w:rsidR="00777F85" w:rsidRPr="00B41BA6" w:rsidRDefault="00777F85" w:rsidP="00777F85">
      <w:pPr>
        <w:ind w:left="360"/>
        <w:rPr>
          <w:rFonts w:ascii="Barlow" w:hAnsi="Barlow"/>
          <w:bCs/>
        </w:rPr>
      </w:pPr>
      <w:r w:rsidRPr="00B41BA6">
        <w:rPr>
          <w:rFonts w:ascii="Barlow" w:hAnsi="Barlow"/>
          <w:bCs/>
        </w:rPr>
        <w:t xml:space="preserve">III nagrada -  </w:t>
      </w:r>
      <w:r>
        <w:rPr>
          <w:rFonts w:ascii="Barlow" w:hAnsi="Barlow"/>
          <w:bCs/>
        </w:rPr>
        <w:t>2</w:t>
      </w:r>
      <w:r w:rsidRPr="00B41BA6">
        <w:rPr>
          <w:rFonts w:ascii="Barlow" w:hAnsi="Barlow"/>
          <w:bCs/>
        </w:rPr>
        <w:t>.</w:t>
      </w:r>
      <w:r>
        <w:rPr>
          <w:rFonts w:ascii="Barlow" w:hAnsi="Barlow"/>
          <w:bCs/>
        </w:rPr>
        <w:t>5</w:t>
      </w:r>
      <w:r w:rsidRPr="00B41BA6">
        <w:rPr>
          <w:rFonts w:ascii="Barlow" w:hAnsi="Barlow"/>
          <w:bCs/>
        </w:rPr>
        <w:t xml:space="preserve">00,00 € </w:t>
      </w:r>
    </w:p>
    <w:p w14:paraId="782A1993" w14:textId="77777777" w:rsidR="00777F85" w:rsidRDefault="00777F85" w:rsidP="00777F85">
      <w:pPr>
        <w:ind w:left="360"/>
        <w:rPr>
          <w:rFonts w:ascii="Barlow" w:hAnsi="Barlow"/>
          <w:bCs/>
        </w:rPr>
      </w:pPr>
      <w:r w:rsidRPr="00B41BA6">
        <w:rPr>
          <w:rFonts w:ascii="Barlow" w:hAnsi="Barlow"/>
          <w:bCs/>
        </w:rPr>
        <w:t>Jedan otkup - 1.000,00 €</w:t>
      </w:r>
      <w:r w:rsidRPr="0028396A">
        <w:rPr>
          <w:rFonts w:ascii="Barlow" w:hAnsi="Barlow"/>
          <w:bCs/>
        </w:rPr>
        <w:t xml:space="preserve">   </w:t>
      </w:r>
    </w:p>
    <w:p w14:paraId="534FDB02" w14:textId="3991AFCC" w:rsidR="00B41BA6" w:rsidRDefault="00B41BA6" w:rsidP="0028396A">
      <w:pPr>
        <w:ind w:left="360"/>
        <w:rPr>
          <w:rFonts w:ascii="Barlow" w:hAnsi="Barlow"/>
          <w:bCs/>
        </w:rPr>
      </w:pPr>
    </w:p>
    <w:p w14:paraId="0631E021" w14:textId="5E067212" w:rsidR="00B41BA6" w:rsidRPr="002D1B22" w:rsidRDefault="0028396A" w:rsidP="002D1B22">
      <w:pPr>
        <w:spacing w:line="276" w:lineRule="auto"/>
        <w:ind w:left="360"/>
        <w:rPr>
          <w:rFonts w:ascii="Barlow" w:eastAsia="Times New Roman" w:hAnsi="Barlow" w:cstheme="majorHAnsi"/>
          <w:b/>
          <w:bCs/>
        </w:rPr>
      </w:pPr>
      <w:r w:rsidRPr="00B41BA6">
        <w:rPr>
          <w:rFonts w:ascii="Barlow" w:hAnsi="Barlow"/>
          <w:bCs/>
        </w:rPr>
        <w:t xml:space="preserve">Naknada za korekciju najbolje rangiranog rada, u skladu sa preporukama žirija, iznosi </w:t>
      </w:r>
      <w:r w:rsidR="00105331" w:rsidRPr="00B41BA6">
        <w:rPr>
          <w:rFonts w:ascii="Barlow" w:hAnsi="Barlow"/>
          <w:bCs/>
        </w:rPr>
        <w:t>1</w:t>
      </w:r>
      <w:r w:rsidRPr="00B41BA6">
        <w:rPr>
          <w:rFonts w:ascii="Barlow" w:hAnsi="Barlow"/>
          <w:bCs/>
        </w:rPr>
        <w:t>.000,00€ i uračunata je u iznos nagrade.</w:t>
      </w:r>
      <w:r w:rsidR="00B41BA6" w:rsidRPr="00B41BA6">
        <w:rPr>
          <w:rFonts w:ascii="Barlow" w:eastAsia="Times New Roman" w:hAnsi="Barlow" w:cstheme="majorHAnsi"/>
          <w:b/>
          <w:bCs/>
        </w:rPr>
        <w:t xml:space="preserve"> </w:t>
      </w:r>
      <w:r w:rsidR="002D1B22">
        <w:rPr>
          <w:rFonts w:ascii="Barlow" w:eastAsia="Times New Roman" w:hAnsi="Barlow" w:cstheme="majorHAnsi"/>
        </w:rPr>
        <w:t>N</w:t>
      </w:r>
      <w:r w:rsidR="00B41BA6" w:rsidRPr="00B41BA6">
        <w:rPr>
          <w:rFonts w:ascii="Barlow" w:eastAsia="Times New Roman" w:hAnsi="Barlow" w:cstheme="majorHAnsi"/>
        </w:rPr>
        <w:t>aznačeni iznosi nagrada i otkupa iskazani su u neto vrijednostima.</w:t>
      </w:r>
    </w:p>
    <w:p w14:paraId="6B74F478" w14:textId="77777777" w:rsidR="0028396A" w:rsidRPr="0028396A" w:rsidRDefault="0028396A" w:rsidP="00B1352B">
      <w:pPr>
        <w:rPr>
          <w:rFonts w:ascii="Barlow" w:hAnsi="Barlow"/>
          <w:bCs/>
        </w:rPr>
      </w:pPr>
    </w:p>
    <w:p w14:paraId="4CC97EEE" w14:textId="56F27092" w:rsidR="0028396A" w:rsidRPr="00425FA1" w:rsidRDefault="0028396A" w:rsidP="00425FA1">
      <w:pPr>
        <w:pStyle w:val="ListParagraph"/>
        <w:numPr>
          <w:ilvl w:val="1"/>
          <w:numId w:val="4"/>
        </w:numPr>
        <w:rPr>
          <w:rFonts w:ascii="Barlow" w:hAnsi="Barlow"/>
          <w:b/>
          <w:bCs/>
        </w:rPr>
      </w:pPr>
      <w:r w:rsidRPr="00425FA1">
        <w:rPr>
          <w:rFonts w:ascii="Barlow" w:hAnsi="Barlow"/>
          <w:b/>
          <w:bCs/>
        </w:rPr>
        <w:t xml:space="preserve">Naknade za rad žirija i troškove organizacije </w:t>
      </w:r>
    </w:p>
    <w:p w14:paraId="4294A89F" w14:textId="77777777" w:rsidR="00B41BA6" w:rsidRDefault="00B41BA6" w:rsidP="0028396A">
      <w:pPr>
        <w:ind w:left="360"/>
        <w:rPr>
          <w:rFonts w:ascii="Barlow" w:hAnsi="Barlow"/>
          <w:bCs/>
          <w:highlight w:val="yellow"/>
        </w:rPr>
      </w:pPr>
    </w:p>
    <w:p w14:paraId="45668354" w14:textId="3853066A" w:rsidR="00B41BA6" w:rsidRDefault="0028396A" w:rsidP="002D1B22">
      <w:pPr>
        <w:ind w:left="360"/>
        <w:rPr>
          <w:rFonts w:ascii="Barlow" w:hAnsi="Barlow"/>
          <w:bCs/>
        </w:rPr>
      </w:pPr>
      <w:r w:rsidRPr="00B457E3">
        <w:rPr>
          <w:rFonts w:ascii="Barlow" w:hAnsi="Barlow"/>
          <w:bCs/>
        </w:rPr>
        <w:t xml:space="preserve">Ukupan fond za naknade žirija i izvjestilaca iznosi neto </w:t>
      </w:r>
      <w:r w:rsidR="00F30D85" w:rsidRPr="00B457E3">
        <w:rPr>
          <w:rFonts w:ascii="Barlow" w:hAnsi="Barlow"/>
          <w:bCs/>
        </w:rPr>
        <w:t>12</w:t>
      </w:r>
      <w:r w:rsidRPr="00B457E3">
        <w:rPr>
          <w:rFonts w:ascii="Barlow" w:hAnsi="Barlow"/>
          <w:bCs/>
        </w:rPr>
        <w:t>.</w:t>
      </w:r>
      <w:r w:rsidR="00B41BA6" w:rsidRPr="00B457E3">
        <w:rPr>
          <w:rFonts w:ascii="Barlow" w:hAnsi="Barlow"/>
          <w:bCs/>
        </w:rPr>
        <w:t>3</w:t>
      </w:r>
      <w:r w:rsidRPr="00B457E3">
        <w:rPr>
          <w:rFonts w:ascii="Barlow" w:hAnsi="Barlow"/>
          <w:bCs/>
        </w:rPr>
        <w:t>00,00€.</w:t>
      </w:r>
      <w:r w:rsidRPr="0028396A">
        <w:rPr>
          <w:rFonts w:ascii="Barlow" w:hAnsi="Barlow"/>
          <w:bCs/>
        </w:rPr>
        <w:t xml:space="preserve"> </w:t>
      </w:r>
    </w:p>
    <w:p w14:paraId="6429DD3C" w14:textId="77777777" w:rsidR="002D1B22" w:rsidRDefault="002D1B22" w:rsidP="002D1B22">
      <w:pPr>
        <w:ind w:left="360"/>
        <w:rPr>
          <w:rFonts w:ascii="Barlow" w:hAnsi="Barlow"/>
          <w:bCs/>
        </w:rPr>
      </w:pPr>
    </w:p>
    <w:p w14:paraId="029223FE" w14:textId="4584347F" w:rsidR="004F0E15" w:rsidRPr="002D1B22" w:rsidRDefault="00DF765D" w:rsidP="004F0E15">
      <w:pPr>
        <w:spacing w:line="276" w:lineRule="auto"/>
        <w:ind w:left="360"/>
        <w:rPr>
          <w:rFonts w:ascii="Barlow" w:hAnsi="Barlow"/>
          <w:bCs/>
        </w:rPr>
      </w:pPr>
      <w:r w:rsidRPr="00DF765D">
        <w:rPr>
          <w:rFonts w:ascii="Barlow" w:hAnsi="Barlow"/>
          <w:bCs/>
        </w:rPr>
        <w:t>Isplata naknada za rad članova žirija i izvjestilaca, zaposlenih u javnom sektoru, vršiće se shodno odredbama Zakona o zaradama zaposlenih u javnom sektoru.</w:t>
      </w:r>
    </w:p>
    <w:p w14:paraId="02D17AAF" w14:textId="73FFDC1B" w:rsidR="0028396A" w:rsidRPr="00756E17" w:rsidRDefault="0028396A" w:rsidP="003861AA">
      <w:pPr>
        <w:pStyle w:val="ListParagraph"/>
        <w:numPr>
          <w:ilvl w:val="0"/>
          <w:numId w:val="4"/>
        </w:numPr>
        <w:shd w:val="clear" w:color="auto" w:fill="4E74A2"/>
        <w:rPr>
          <w:rFonts w:ascii="Barlow" w:hAnsi="Barlow"/>
          <w:b/>
          <w:color w:val="FFFFFF" w:themeColor="background1"/>
          <w:sz w:val="32"/>
          <w:szCs w:val="32"/>
        </w:rPr>
      </w:pPr>
      <w:r>
        <w:rPr>
          <w:rFonts w:ascii="Barlow" w:hAnsi="Barlow"/>
          <w:b/>
          <w:color w:val="FFFFFF" w:themeColor="background1"/>
          <w:sz w:val="32"/>
          <w:szCs w:val="32"/>
        </w:rPr>
        <w:t xml:space="preserve">KRITERIJUMI ZA OCJENJIVANJE </w:t>
      </w:r>
    </w:p>
    <w:p w14:paraId="149EA97B" w14:textId="77777777" w:rsidR="0028396A" w:rsidRDefault="0028396A" w:rsidP="0028396A">
      <w:pPr>
        <w:ind w:left="360"/>
        <w:rPr>
          <w:rFonts w:ascii="Barlow" w:hAnsi="Barlow"/>
          <w:bCs/>
        </w:rPr>
      </w:pPr>
    </w:p>
    <w:p w14:paraId="0EE3806E" w14:textId="22916D1B" w:rsidR="002D1B22" w:rsidRDefault="0028396A" w:rsidP="002D1B22">
      <w:pPr>
        <w:ind w:left="360"/>
        <w:rPr>
          <w:rFonts w:ascii="Barlow" w:hAnsi="Barlow"/>
          <w:bCs/>
        </w:rPr>
      </w:pPr>
      <w:r w:rsidRPr="0028396A">
        <w:rPr>
          <w:rFonts w:ascii="Barlow" w:hAnsi="Barlow"/>
          <w:bCs/>
        </w:rPr>
        <w:t>Svaki konkursni rad biće vrednovan na isti način i u skladu sa kriterijumima predviđenim u ovom poglavlju.</w:t>
      </w:r>
    </w:p>
    <w:p w14:paraId="1FD0EFBC" w14:textId="77777777" w:rsidR="002D1B22" w:rsidRDefault="002D1B22" w:rsidP="00593909">
      <w:pPr>
        <w:rPr>
          <w:rFonts w:ascii="Barlow" w:hAnsi="Barlow"/>
          <w:bCs/>
        </w:rPr>
      </w:pPr>
    </w:p>
    <w:p w14:paraId="225C65B7" w14:textId="77777777" w:rsidR="002D1B22" w:rsidRDefault="002D1B22" w:rsidP="002D1B22">
      <w:pPr>
        <w:ind w:left="360"/>
        <w:rPr>
          <w:rFonts w:ascii="Barlow" w:hAnsi="Barlow"/>
          <w:bCs/>
        </w:rPr>
      </w:pPr>
    </w:p>
    <w:tbl>
      <w:tblPr>
        <w:tblpPr w:leftFromText="180" w:rightFromText="180" w:vertAnchor="text" w:horzAnchor="margin" w:tblpXSpec="right" w:tblpY="12"/>
        <w:tblW w:w="56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82"/>
        <w:gridCol w:w="992"/>
      </w:tblGrid>
      <w:tr w:rsidR="002D1B22" w:rsidRPr="00F95BEA" w14:paraId="6A61C8EB" w14:textId="77777777" w:rsidTr="002D1B22">
        <w:trPr>
          <w:trHeight w:val="1826"/>
        </w:trPr>
        <w:tc>
          <w:tcPr>
            <w:tcW w:w="4682" w:type="dxa"/>
          </w:tcPr>
          <w:p w14:paraId="437FB09C" w14:textId="77777777" w:rsidR="002D1B22" w:rsidRPr="00797EF1" w:rsidRDefault="002D1B22" w:rsidP="002D1B22">
            <w:pPr>
              <w:pBdr>
                <w:top w:val="nil"/>
                <w:left w:val="nil"/>
                <w:bottom w:val="nil"/>
                <w:right w:val="nil"/>
                <w:between w:val="nil"/>
              </w:pBdr>
              <w:tabs>
                <w:tab w:val="left" w:pos="360"/>
              </w:tabs>
              <w:ind w:left="-33"/>
              <w:rPr>
                <w:rFonts w:ascii="Barlow" w:eastAsia="Times New Roman" w:hAnsi="Barlow" w:cstheme="majorHAnsi"/>
                <w:bCs/>
                <w:color w:val="000000"/>
              </w:rPr>
            </w:pPr>
            <w:r w:rsidRPr="00797EF1">
              <w:rPr>
                <w:rFonts w:ascii="Barlow" w:eastAsia="Times New Roman" w:hAnsi="Barlow" w:cstheme="majorHAnsi"/>
                <w:b/>
                <w:color w:val="000000"/>
              </w:rPr>
              <w:t xml:space="preserve">Prostorni kriterijumi - </w:t>
            </w:r>
            <w:r w:rsidRPr="00797EF1">
              <w:rPr>
                <w:rFonts w:ascii="Barlow" w:eastAsia="Times New Roman" w:hAnsi="Barlow" w:cstheme="majorHAnsi"/>
                <w:bCs/>
              </w:rPr>
              <w:t>Sveobuhvatni analitički pristup, prostorni odnos postojećih i predloženih novih arhitektonskih rješenja u užem i širem urbanom kontekstu, usklađenost sa opštim potrebama i ambijentalnim vrijednostima, odnos djelova i cjeline prostora, arhitektonske vrijednosti, prostorni komfor, kvalitet prostora.</w:t>
            </w:r>
          </w:p>
        </w:tc>
        <w:tc>
          <w:tcPr>
            <w:tcW w:w="992" w:type="dxa"/>
          </w:tcPr>
          <w:p w14:paraId="14A71F20" w14:textId="77777777" w:rsidR="002D1B22" w:rsidRPr="00797EF1" w:rsidRDefault="002D1B22" w:rsidP="002D1B22">
            <w:pPr>
              <w:pBdr>
                <w:top w:val="nil"/>
                <w:left w:val="nil"/>
                <w:bottom w:val="nil"/>
                <w:right w:val="nil"/>
                <w:between w:val="nil"/>
              </w:pBdr>
              <w:tabs>
                <w:tab w:val="left" w:pos="360"/>
              </w:tabs>
              <w:ind w:left="-33"/>
              <w:rPr>
                <w:rFonts w:ascii="Barlow" w:eastAsia="Times New Roman" w:hAnsi="Barlow" w:cstheme="majorHAnsi"/>
                <w:b/>
                <w:color w:val="000000"/>
              </w:rPr>
            </w:pPr>
            <w:r w:rsidRPr="00797EF1">
              <w:rPr>
                <w:rFonts w:ascii="Barlow" w:eastAsia="Times New Roman" w:hAnsi="Barlow" w:cstheme="majorHAnsi"/>
                <w:b/>
                <w:color w:val="000000"/>
              </w:rPr>
              <w:t>0-</w:t>
            </w:r>
            <w:r>
              <w:rPr>
                <w:rFonts w:ascii="Barlow" w:eastAsia="Times New Roman" w:hAnsi="Barlow" w:cstheme="majorHAnsi"/>
                <w:b/>
                <w:color w:val="000000"/>
              </w:rPr>
              <w:t>30</w:t>
            </w:r>
            <w:r w:rsidRPr="00797EF1">
              <w:rPr>
                <w:rFonts w:ascii="Barlow" w:eastAsia="Times New Roman" w:hAnsi="Barlow" w:cstheme="majorHAnsi"/>
                <w:b/>
                <w:color w:val="000000"/>
              </w:rPr>
              <w:t xml:space="preserve"> bodova</w:t>
            </w:r>
          </w:p>
        </w:tc>
      </w:tr>
      <w:tr w:rsidR="002D1B22" w:rsidRPr="00F95BEA" w14:paraId="2948D890" w14:textId="77777777" w:rsidTr="002D1B22">
        <w:trPr>
          <w:trHeight w:val="1092"/>
        </w:trPr>
        <w:tc>
          <w:tcPr>
            <w:tcW w:w="4682" w:type="dxa"/>
          </w:tcPr>
          <w:p w14:paraId="4465C559" w14:textId="77777777" w:rsidR="002D1B22" w:rsidRPr="0028396A" w:rsidRDefault="002D1B22" w:rsidP="002D1B22">
            <w:pPr>
              <w:pBdr>
                <w:top w:val="nil"/>
                <w:left w:val="nil"/>
                <w:bottom w:val="nil"/>
                <w:right w:val="nil"/>
                <w:between w:val="nil"/>
              </w:pBdr>
              <w:tabs>
                <w:tab w:val="left" w:pos="360"/>
              </w:tabs>
              <w:ind w:left="-33"/>
              <w:rPr>
                <w:rFonts w:ascii="Barlow" w:eastAsia="Times New Roman" w:hAnsi="Barlow" w:cstheme="majorHAnsi"/>
                <w:bCs/>
                <w:color w:val="000000"/>
              </w:rPr>
            </w:pPr>
            <w:r w:rsidRPr="0028396A">
              <w:rPr>
                <w:rFonts w:ascii="Barlow" w:eastAsia="Times New Roman" w:hAnsi="Barlow" w:cstheme="majorHAnsi"/>
                <w:b/>
                <w:color w:val="000000"/>
              </w:rPr>
              <w:t>Programski kriterijumi</w:t>
            </w:r>
            <w:bookmarkStart w:id="7" w:name="_Hlk140648925"/>
            <w:r>
              <w:rPr>
                <w:rFonts w:ascii="Barlow" w:eastAsia="Times New Roman" w:hAnsi="Barlow" w:cstheme="majorHAnsi"/>
                <w:b/>
                <w:color w:val="000000"/>
              </w:rPr>
              <w:t xml:space="preserve"> - </w:t>
            </w:r>
            <w:r w:rsidRPr="0028396A">
              <w:rPr>
                <w:rFonts w:ascii="Barlow" w:eastAsia="Times New Roman" w:hAnsi="Barlow" w:cstheme="majorHAnsi"/>
                <w:bCs/>
                <w:color w:val="000000"/>
              </w:rPr>
              <w:t>Funkcionalnost, racionalno korišćenje prostora, ispunjenost urbanističkih parametara i drugih uslova konkursnog zadatka</w:t>
            </w:r>
            <w:r>
              <w:rPr>
                <w:rFonts w:ascii="Barlow" w:eastAsia="Times New Roman" w:hAnsi="Barlow" w:cstheme="majorHAnsi"/>
                <w:bCs/>
                <w:color w:val="000000"/>
              </w:rPr>
              <w:t>.</w:t>
            </w:r>
            <w:bookmarkEnd w:id="7"/>
          </w:p>
        </w:tc>
        <w:tc>
          <w:tcPr>
            <w:tcW w:w="992" w:type="dxa"/>
          </w:tcPr>
          <w:p w14:paraId="0F50C957" w14:textId="77777777" w:rsidR="002D1B22" w:rsidRPr="0028396A" w:rsidRDefault="002D1B22" w:rsidP="002D1B22">
            <w:pPr>
              <w:pBdr>
                <w:top w:val="nil"/>
                <w:left w:val="nil"/>
                <w:bottom w:val="nil"/>
                <w:right w:val="nil"/>
                <w:between w:val="nil"/>
              </w:pBdr>
              <w:tabs>
                <w:tab w:val="left" w:pos="360"/>
              </w:tabs>
              <w:ind w:left="-33"/>
              <w:rPr>
                <w:rFonts w:ascii="Barlow" w:eastAsia="Times New Roman" w:hAnsi="Barlow" w:cstheme="majorHAnsi"/>
                <w:b/>
                <w:color w:val="000000"/>
              </w:rPr>
            </w:pPr>
            <w:r w:rsidRPr="0028396A">
              <w:rPr>
                <w:rFonts w:ascii="Barlow" w:eastAsia="Times New Roman" w:hAnsi="Barlow" w:cstheme="majorHAnsi"/>
                <w:b/>
                <w:color w:val="000000"/>
              </w:rPr>
              <w:t>0-</w:t>
            </w:r>
            <w:r>
              <w:rPr>
                <w:rFonts w:ascii="Barlow" w:eastAsia="Times New Roman" w:hAnsi="Barlow" w:cstheme="majorHAnsi"/>
                <w:b/>
                <w:color w:val="000000"/>
              </w:rPr>
              <w:t>30</w:t>
            </w:r>
            <w:r w:rsidRPr="0028396A">
              <w:rPr>
                <w:rFonts w:ascii="Barlow" w:eastAsia="Times New Roman" w:hAnsi="Barlow" w:cstheme="majorHAnsi"/>
                <w:b/>
                <w:color w:val="000000"/>
              </w:rPr>
              <w:t xml:space="preserve"> bodova</w:t>
            </w:r>
          </w:p>
        </w:tc>
      </w:tr>
      <w:tr w:rsidR="002D1B22" w:rsidRPr="00F95BEA" w14:paraId="4CF66AD7" w14:textId="77777777" w:rsidTr="002D1B22">
        <w:trPr>
          <w:trHeight w:val="918"/>
        </w:trPr>
        <w:tc>
          <w:tcPr>
            <w:tcW w:w="4682" w:type="dxa"/>
          </w:tcPr>
          <w:p w14:paraId="6AA8CA80" w14:textId="77777777" w:rsidR="002D1B22" w:rsidRPr="0028396A" w:rsidRDefault="002D1B22" w:rsidP="002D1B22">
            <w:pPr>
              <w:pBdr>
                <w:top w:val="nil"/>
                <w:left w:val="nil"/>
                <w:bottom w:val="nil"/>
                <w:right w:val="nil"/>
                <w:between w:val="nil"/>
              </w:pBdr>
              <w:tabs>
                <w:tab w:val="left" w:pos="360"/>
              </w:tabs>
              <w:ind w:left="-33"/>
              <w:rPr>
                <w:rFonts w:ascii="Barlow" w:eastAsia="Times New Roman" w:hAnsi="Barlow" w:cstheme="majorHAnsi"/>
                <w:bCs/>
                <w:color w:val="000000"/>
              </w:rPr>
            </w:pPr>
            <w:r w:rsidRPr="0028396A">
              <w:rPr>
                <w:rFonts w:ascii="Barlow" w:eastAsia="Times New Roman" w:hAnsi="Barlow" w:cstheme="majorHAnsi"/>
                <w:b/>
                <w:color w:val="000000"/>
              </w:rPr>
              <w:t>Estetski kriterijumi</w:t>
            </w:r>
            <w:r>
              <w:rPr>
                <w:rFonts w:ascii="Barlow" w:eastAsia="Times New Roman" w:hAnsi="Barlow" w:cstheme="majorHAnsi"/>
                <w:b/>
                <w:color w:val="000000"/>
              </w:rPr>
              <w:t xml:space="preserve"> - </w:t>
            </w:r>
            <w:r w:rsidRPr="0028396A">
              <w:rPr>
                <w:rFonts w:ascii="Barlow" w:eastAsia="Times New Roman" w:hAnsi="Barlow" w:cstheme="majorHAnsi"/>
                <w:bCs/>
                <w:color w:val="000000"/>
              </w:rPr>
              <w:t>Arhitektonsko-urbanistička forma i ostvareni vizuelni efekat,  originalnost, inovativnost, izvornost i kreativna posebnost i cjelovitost rješenja</w:t>
            </w:r>
            <w:r>
              <w:rPr>
                <w:rFonts w:ascii="Barlow" w:eastAsia="Times New Roman" w:hAnsi="Barlow" w:cstheme="majorHAnsi"/>
                <w:bCs/>
                <w:color w:val="000000"/>
              </w:rPr>
              <w:t>.</w:t>
            </w:r>
          </w:p>
        </w:tc>
        <w:tc>
          <w:tcPr>
            <w:tcW w:w="992" w:type="dxa"/>
          </w:tcPr>
          <w:p w14:paraId="686D878F" w14:textId="77777777" w:rsidR="002D1B22" w:rsidRPr="0028396A" w:rsidRDefault="002D1B22" w:rsidP="002D1B22">
            <w:pPr>
              <w:pBdr>
                <w:top w:val="nil"/>
                <w:left w:val="nil"/>
                <w:bottom w:val="nil"/>
                <w:right w:val="nil"/>
                <w:between w:val="nil"/>
              </w:pBdr>
              <w:tabs>
                <w:tab w:val="left" w:pos="360"/>
              </w:tabs>
              <w:ind w:left="-33"/>
              <w:rPr>
                <w:rFonts w:ascii="Barlow" w:eastAsia="Times New Roman" w:hAnsi="Barlow" w:cstheme="majorHAnsi"/>
                <w:b/>
                <w:color w:val="000000"/>
              </w:rPr>
            </w:pPr>
            <w:r w:rsidRPr="0028396A">
              <w:rPr>
                <w:rFonts w:ascii="Barlow" w:eastAsia="Times New Roman" w:hAnsi="Barlow" w:cstheme="majorHAnsi"/>
                <w:b/>
                <w:color w:val="000000"/>
              </w:rPr>
              <w:t>0-2</w:t>
            </w:r>
            <w:r>
              <w:rPr>
                <w:rFonts w:ascii="Barlow" w:eastAsia="Times New Roman" w:hAnsi="Barlow" w:cstheme="majorHAnsi"/>
                <w:b/>
                <w:color w:val="000000"/>
              </w:rPr>
              <w:t>5</w:t>
            </w:r>
            <w:r w:rsidRPr="0028396A">
              <w:rPr>
                <w:rFonts w:ascii="Barlow" w:eastAsia="Times New Roman" w:hAnsi="Barlow" w:cstheme="majorHAnsi"/>
                <w:b/>
                <w:color w:val="000000"/>
              </w:rPr>
              <w:t xml:space="preserve"> bodova</w:t>
            </w:r>
          </w:p>
        </w:tc>
      </w:tr>
      <w:tr w:rsidR="002D1B22" w:rsidRPr="00F95BEA" w14:paraId="1ED93AA3" w14:textId="77777777" w:rsidTr="002D1B22">
        <w:trPr>
          <w:trHeight w:val="738"/>
        </w:trPr>
        <w:tc>
          <w:tcPr>
            <w:tcW w:w="4682" w:type="dxa"/>
          </w:tcPr>
          <w:p w14:paraId="246D978B" w14:textId="77777777" w:rsidR="002D1B22" w:rsidRPr="0028396A" w:rsidRDefault="002D1B22" w:rsidP="002D1B22">
            <w:pPr>
              <w:pBdr>
                <w:top w:val="nil"/>
                <w:left w:val="nil"/>
                <w:bottom w:val="nil"/>
                <w:right w:val="nil"/>
                <w:between w:val="nil"/>
              </w:pBdr>
              <w:tabs>
                <w:tab w:val="left" w:pos="360"/>
              </w:tabs>
              <w:ind w:left="-33"/>
              <w:rPr>
                <w:rFonts w:ascii="Barlow" w:eastAsia="Times New Roman" w:hAnsi="Barlow" w:cstheme="majorHAnsi"/>
                <w:bCs/>
                <w:color w:val="000000"/>
              </w:rPr>
            </w:pPr>
            <w:r w:rsidRPr="0028396A">
              <w:rPr>
                <w:rFonts w:ascii="Barlow" w:eastAsia="Times New Roman" w:hAnsi="Barlow" w:cstheme="majorHAnsi"/>
                <w:b/>
                <w:color w:val="000000"/>
              </w:rPr>
              <w:t>Ekonomski kriterijum</w:t>
            </w:r>
            <w:r>
              <w:rPr>
                <w:rFonts w:ascii="Barlow" w:eastAsia="Times New Roman" w:hAnsi="Barlow" w:cstheme="majorHAnsi"/>
                <w:b/>
                <w:color w:val="000000"/>
              </w:rPr>
              <w:t xml:space="preserve"> - </w:t>
            </w:r>
            <w:r w:rsidRPr="0028396A">
              <w:rPr>
                <w:rFonts w:ascii="Barlow" w:eastAsia="Times New Roman" w:hAnsi="Barlow" w:cstheme="majorHAnsi"/>
                <w:bCs/>
                <w:color w:val="000000"/>
              </w:rPr>
              <w:t>Ekonomski aspekti projektovanog rješenja,  pouzdanost u korišćenju i eksploataciji</w:t>
            </w:r>
            <w:r>
              <w:rPr>
                <w:rFonts w:ascii="Barlow" w:eastAsia="Times New Roman" w:hAnsi="Barlow" w:cstheme="majorHAnsi"/>
                <w:bCs/>
                <w:color w:val="000000"/>
              </w:rPr>
              <w:t>,</w:t>
            </w:r>
            <w:r>
              <w:t xml:space="preserve"> </w:t>
            </w:r>
            <w:r w:rsidRPr="008510F1">
              <w:rPr>
                <w:rFonts w:ascii="Barlow" w:eastAsia="Times New Roman" w:hAnsi="Barlow" w:cstheme="majorHAnsi"/>
                <w:bCs/>
                <w:color w:val="000000"/>
              </w:rPr>
              <w:t>inženjerska racionalnost i tehnička izvodljivost</w:t>
            </w:r>
            <w:r>
              <w:rPr>
                <w:rFonts w:ascii="Barlow" w:eastAsia="Times New Roman" w:hAnsi="Barlow" w:cstheme="majorHAnsi"/>
                <w:bCs/>
                <w:color w:val="000000"/>
              </w:rPr>
              <w:t>.</w:t>
            </w:r>
          </w:p>
        </w:tc>
        <w:tc>
          <w:tcPr>
            <w:tcW w:w="992" w:type="dxa"/>
          </w:tcPr>
          <w:p w14:paraId="1B5B7661" w14:textId="77777777" w:rsidR="002D1B22" w:rsidRPr="0028396A" w:rsidRDefault="002D1B22" w:rsidP="002D1B22">
            <w:pPr>
              <w:pBdr>
                <w:top w:val="nil"/>
                <w:left w:val="nil"/>
                <w:bottom w:val="nil"/>
                <w:right w:val="nil"/>
                <w:between w:val="nil"/>
              </w:pBdr>
              <w:tabs>
                <w:tab w:val="left" w:pos="360"/>
              </w:tabs>
              <w:ind w:left="-33"/>
              <w:rPr>
                <w:rFonts w:ascii="Barlow" w:eastAsia="Times New Roman" w:hAnsi="Barlow" w:cstheme="majorHAnsi"/>
                <w:b/>
                <w:color w:val="000000"/>
              </w:rPr>
            </w:pPr>
            <w:r w:rsidRPr="0028396A">
              <w:rPr>
                <w:rFonts w:ascii="Barlow" w:eastAsia="Times New Roman" w:hAnsi="Barlow" w:cstheme="majorHAnsi"/>
                <w:b/>
                <w:color w:val="000000"/>
              </w:rPr>
              <w:t>0-5 bodova</w:t>
            </w:r>
          </w:p>
        </w:tc>
      </w:tr>
      <w:tr w:rsidR="002D1B22" w:rsidRPr="00F95BEA" w14:paraId="231C2F8E" w14:textId="77777777" w:rsidTr="002D1B22">
        <w:trPr>
          <w:trHeight w:val="858"/>
        </w:trPr>
        <w:tc>
          <w:tcPr>
            <w:tcW w:w="4682" w:type="dxa"/>
          </w:tcPr>
          <w:p w14:paraId="0EAB3910" w14:textId="77777777" w:rsidR="002D1B22" w:rsidRPr="0028396A" w:rsidRDefault="002D1B22" w:rsidP="002D1B22">
            <w:pPr>
              <w:pBdr>
                <w:top w:val="nil"/>
                <w:left w:val="nil"/>
                <w:bottom w:val="nil"/>
                <w:right w:val="nil"/>
                <w:between w:val="nil"/>
              </w:pBdr>
              <w:tabs>
                <w:tab w:val="left" w:pos="360"/>
              </w:tabs>
              <w:ind w:left="-33"/>
              <w:rPr>
                <w:rFonts w:ascii="Barlow" w:eastAsia="Times New Roman" w:hAnsi="Barlow" w:cstheme="majorHAnsi"/>
                <w:bCs/>
                <w:color w:val="000000"/>
              </w:rPr>
            </w:pPr>
            <w:r w:rsidRPr="0028396A">
              <w:rPr>
                <w:rFonts w:ascii="Barlow" w:eastAsia="Times New Roman" w:hAnsi="Barlow" w:cstheme="majorHAnsi"/>
                <w:b/>
                <w:color w:val="000000"/>
              </w:rPr>
              <w:t xml:space="preserve">Ekološki kriterijum </w:t>
            </w:r>
            <w:r>
              <w:rPr>
                <w:rFonts w:ascii="Barlow" w:eastAsia="Times New Roman" w:hAnsi="Barlow" w:cstheme="majorHAnsi"/>
                <w:b/>
                <w:color w:val="000000"/>
              </w:rPr>
              <w:t xml:space="preserve">- </w:t>
            </w:r>
            <w:r w:rsidRPr="0028396A">
              <w:rPr>
                <w:rFonts w:ascii="Barlow" w:eastAsia="Times New Roman" w:hAnsi="Barlow" w:cstheme="majorHAnsi"/>
                <w:bCs/>
                <w:color w:val="000000"/>
              </w:rPr>
              <w:t>Zadovoljenje kriterijuma održivog urbanog razvoja, energetske efikasnosti i korišćenja obnovljivih izvora energije</w:t>
            </w:r>
          </w:p>
        </w:tc>
        <w:tc>
          <w:tcPr>
            <w:tcW w:w="992" w:type="dxa"/>
          </w:tcPr>
          <w:p w14:paraId="59B8D6FB" w14:textId="77777777" w:rsidR="002D1B22" w:rsidRPr="0028396A" w:rsidRDefault="002D1B22" w:rsidP="002D1B22">
            <w:pPr>
              <w:pBdr>
                <w:top w:val="nil"/>
                <w:left w:val="nil"/>
                <w:bottom w:val="nil"/>
                <w:right w:val="nil"/>
                <w:between w:val="nil"/>
              </w:pBdr>
              <w:tabs>
                <w:tab w:val="left" w:pos="360"/>
              </w:tabs>
              <w:rPr>
                <w:rFonts w:ascii="Barlow" w:eastAsia="Times New Roman" w:hAnsi="Barlow" w:cstheme="majorHAnsi"/>
                <w:b/>
                <w:color w:val="000000"/>
              </w:rPr>
            </w:pPr>
            <w:r w:rsidRPr="0028396A">
              <w:rPr>
                <w:rFonts w:ascii="Barlow" w:eastAsia="Times New Roman" w:hAnsi="Barlow" w:cstheme="majorHAnsi"/>
                <w:b/>
                <w:color w:val="000000"/>
              </w:rPr>
              <w:t>0-10 bodova</w:t>
            </w:r>
          </w:p>
        </w:tc>
      </w:tr>
    </w:tbl>
    <w:p w14:paraId="3C216E48" w14:textId="221D89B5" w:rsidR="004001A1" w:rsidRDefault="004001A1" w:rsidP="008510F1">
      <w:pPr>
        <w:rPr>
          <w:rFonts w:ascii="Barlow" w:hAnsi="Barlow"/>
          <w:bCs/>
        </w:rPr>
      </w:pPr>
    </w:p>
    <w:p w14:paraId="623899CD" w14:textId="3B7B7D13" w:rsidR="00B1352B" w:rsidRDefault="00B1352B" w:rsidP="008510F1">
      <w:pPr>
        <w:rPr>
          <w:rFonts w:ascii="Barlow" w:hAnsi="Barlow"/>
          <w:bCs/>
        </w:rPr>
      </w:pPr>
    </w:p>
    <w:p w14:paraId="0B7A056B" w14:textId="77777777" w:rsidR="004F0E15" w:rsidRDefault="004F0E15" w:rsidP="008510F1">
      <w:pPr>
        <w:rPr>
          <w:rFonts w:ascii="Barlow" w:hAnsi="Barlow"/>
          <w:bCs/>
        </w:rPr>
      </w:pPr>
    </w:p>
    <w:p w14:paraId="037351E8" w14:textId="77777777" w:rsidR="00B1352B" w:rsidRDefault="00B1352B" w:rsidP="008510F1">
      <w:pPr>
        <w:rPr>
          <w:rFonts w:ascii="Barlow" w:hAnsi="Barlow"/>
          <w:bCs/>
        </w:rPr>
      </w:pPr>
    </w:p>
    <w:p w14:paraId="12F31049" w14:textId="77777777" w:rsidR="00BF667D" w:rsidRPr="002D1B22" w:rsidRDefault="00BF667D" w:rsidP="002D1B22">
      <w:pPr>
        <w:rPr>
          <w:rFonts w:ascii="Barlow" w:hAnsi="Barlow"/>
          <w:b/>
          <w:color w:val="FFFFFF" w:themeColor="background1"/>
          <w:sz w:val="32"/>
          <w:szCs w:val="32"/>
        </w:rPr>
        <w:sectPr w:rsidR="00BF667D" w:rsidRPr="002D1B22" w:rsidSect="00DC7783">
          <w:type w:val="continuous"/>
          <w:pgSz w:w="15840" w:h="12240" w:orient="landscape"/>
          <w:pgMar w:top="1440" w:right="1538" w:bottom="1440" w:left="1440" w:header="720" w:footer="720" w:gutter="0"/>
          <w:cols w:num="2" w:space="720"/>
          <w:docGrid w:linePitch="360"/>
        </w:sectPr>
      </w:pPr>
    </w:p>
    <w:p w14:paraId="25D89A91" w14:textId="42FFA138" w:rsidR="000D3650" w:rsidRPr="000D3650" w:rsidRDefault="000D3650" w:rsidP="003861AA">
      <w:pPr>
        <w:pStyle w:val="ListParagraph"/>
        <w:numPr>
          <w:ilvl w:val="0"/>
          <w:numId w:val="4"/>
        </w:numPr>
        <w:shd w:val="clear" w:color="auto" w:fill="4E74A2"/>
        <w:rPr>
          <w:rFonts w:ascii="Barlow" w:hAnsi="Barlow"/>
          <w:b/>
          <w:color w:val="FFFFFF" w:themeColor="background1"/>
          <w:sz w:val="32"/>
          <w:szCs w:val="32"/>
        </w:rPr>
      </w:pPr>
      <w:r>
        <w:rPr>
          <w:rFonts w:ascii="Barlow" w:hAnsi="Barlow"/>
          <w:b/>
          <w:color w:val="FFFFFF" w:themeColor="background1"/>
          <w:sz w:val="32"/>
          <w:szCs w:val="32"/>
        </w:rPr>
        <w:lastRenderedPageBreak/>
        <w:t xml:space="preserve">SADRŽAJ </w:t>
      </w:r>
      <w:r w:rsidR="00BF667D">
        <w:rPr>
          <w:rFonts w:ascii="Barlow" w:hAnsi="Barlow"/>
          <w:b/>
          <w:color w:val="FFFFFF" w:themeColor="background1"/>
          <w:sz w:val="32"/>
          <w:szCs w:val="32"/>
        </w:rPr>
        <w:t>I NAČIN TEHNIČKO-OBLIKO</w:t>
      </w:r>
      <w:r w:rsidR="00250DF7">
        <w:rPr>
          <w:rFonts w:ascii="Barlow" w:hAnsi="Barlow"/>
          <w:b/>
          <w:color w:val="FFFFFF" w:themeColor="background1"/>
          <w:sz w:val="32"/>
          <w:szCs w:val="32"/>
        </w:rPr>
        <w:t xml:space="preserve">VNE OBRADE </w:t>
      </w:r>
      <w:r w:rsidR="00C633A8">
        <w:rPr>
          <w:rFonts w:ascii="Barlow" w:hAnsi="Barlow"/>
          <w:b/>
          <w:color w:val="FFFFFF" w:themeColor="background1"/>
          <w:sz w:val="32"/>
          <w:szCs w:val="32"/>
        </w:rPr>
        <w:t xml:space="preserve">I PREDAJE </w:t>
      </w:r>
      <w:r w:rsidR="00250DF7">
        <w:rPr>
          <w:rFonts w:ascii="Barlow" w:hAnsi="Barlow"/>
          <w:b/>
          <w:color w:val="FFFFFF" w:themeColor="background1"/>
          <w:sz w:val="32"/>
          <w:szCs w:val="32"/>
        </w:rPr>
        <w:t>KONKURSNOG RADA</w:t>
      </w:r>
      <w:r w:rsidR="00C633A8">
        <w:rPr>
          <w:rFonts w:ascii="Barlow" w:hAnsi="Barlow"/>
          <w:b/>
          <w:color w:val="FFFFFF" w:themeColor="background1"/>
          <w:sz w:val="32"/>
          <w:szCs w:val="32"/>
        </w:rPr>
        <w:t xml:space="preserve"> </w:t>
      </w:r>
    </w:p>
    <w:p w14:paraId="588573B0" w14:textId="77777777" w:rsidR="00A5635F" w:rsidRDefault="00A5635F" w:rsidP="00A5635F">
      <w:pPr>
        <w:tabs>
          <w:tab w:val="left" w:pos="3876"/>
        </w:tabs>
        <w:spacing w:line="276" w:lineRule="auto"/>
        <w:rPr>
          <w:rFonts w:ascii="Barlow" w:hAnsi="Barlow"/>
          <w:b/>
          <w:color w:val="FFFFFF" w:themeColor="background1"/>
          <w:sz w:val="32"/>
          <w:szCs w:val="32"/>
        </w:rPr>
      </w:pPr>
      <w:r>
        <w:rPr>
          <w:rFonts w:ascii="Barlow" w:hAnsi="Barlow"/>
          <w:b/>
          <w:color w:val="FFFFFF" w:themeColor="background1"/>
          <w:sz w:val="32"/>
          <w:szCs w:val="32"/>
        </w:rPr>
        <w:tab/>
      </w:r>
    </w:p>
    <w:tbl>
      <w:tblPr>
        <w:tblStyle w:val="TableGrid"/>
        <w:tblW w:w="12474" w:type="dxa"/>
        <w:tblInd w:w="421" w:type="dxa"/>
        <w:tblLook w:val="04A0" w:firstRow="1" w:lastRow="0" w:firstColumn="1" w:lastColumn="0" w:noHBand="0" w:noVBand="1"/>
      </w:tblPr>
      <w:tblGrid>
        <w:gridCol w:w="881"/>
        <w:gridCol w:w="1346"/>
        <w:gridCol w:w="487"/>
        <w:gridCol w:w="9760"/>
      </w:tblGrid>
      <w:tr w:rsidR="00A5635F" w:rsidRPr="000D3650" w14:paraId="40D5E5BD" w14:textId="77777777" w:rsidTr="004E220F">
        <w:trPr>
          <w:trHeight w:val="268"/>
        </w:trPr>
        <w:tc>
          <w:tcPr>
            <w:tcW w:w="2227" w:type="dxa"/>
            <w:gridSpan w:val="2"/>
            <w:shd w:val="clear" w:color="auto" w:fill="DBDBDB" w:themeFill="accent3" w:themeFillTint="66"/>
          </w:tcPr>
          <w:p w14:paraId="12B417C8" w14:textId="77777777" w:rsidR="00A5635F" w:rsidRPr="00031F83" w:rsidRDefault="00A5635F" w:rsidP="004E220F">
            <w:pPr>
              <w:spacing w:line="276" w:lineRule="auto"/>
              <w:rPr>
                <w:rFonts w:ascii="Barlow" w:eastAsia="Batang" w:hAnsi="Barlow" w:cstheme="majorHAnsi"/>
                <w:b/>
                <w:sz w:val="16"/>
                <w:szCs w:val="16"/>
              </w:rPr>
            </w:pPr>
            <w:r>
              <w:rPr>
                <w:rFonts w:ascii="Barlow" w:eastAsia="Batang" w:hAnsi="Barlow" w:cstheme="majorHAnsi"/>
                <w:b/>
                <w:sz w:val="16"/>
                <w:szCs w:val="16"/>
              </w:rPr>
              <w:t>Tabela</w:t>
            </w:r>
            <w:r w:rsidRPr="00031F83">
              <w:rPr>
                <w:rFonts w:ascii="Barlow" w:eastAsia="Batang" w:hAnsi="Barlow" w:cstheme="majorHAnsi"/>
                <w:b/>
                <w:sz w:val="16"/>
                <w:szCs w:val="16"/>
              </w:rPr>
              <w:t xml:space="preserve"> 1</w:t>
            </w:r>
          </w:p>
        </w:tc>
        <w:tc>
          <w:tcPr>
            <w:tcW w:w="487" w:type="dxa"/>
            <w:shd w:val="clear" w:color="auto" w:fill="DBDBDB" w:themeFill="accent3" w:themeFillTint="66"/>
          </w:tcPr>
          <w:p w14:paraId="22011C44" w14:textId="77777777" w:rsidR="00A5635F" w:rsidRPr="00031F83" w:rsidRDefault="00A5635F" w:rsidP="004E220F">
            <w:pPr>
              <w:spacing w:line="276" w:lineRule="auto"/>
              <w:rPr>
                <w:rFonts w:ascii="Barlow" w:eastAsia="Batang" w:hAnsi="Barlow" w:cstheme="majorHAnsi"/>
                <w:b/>
                <w:sz w:val="16"/>
                <w:szCs w:val="16"/>
              </w:rPr>
            </w:pPr>
            <w:r w:rsidRPr="00031F83">
              <w:rPr>
                <w:rFonts w:ascii="Barlow" w:eastAsia="Batang" w:hAnsi="Barlow" w:cstheme="majorHAnsi"/>
                <w:b/>
                <w:sz w:val="16"/>
                <w:szCs w:val="16"/>
              </w:rPr>
              <w:t>BR.</w:t>
            </w:r>
          </w:p>
        </w:tc>
        <w:tc>
          <w:tcPr>
            <w:tcW w:w="9760" w:type="dxa"/>
            <w:shd w:val="clear" w:color="auto" w:fill="DBDBDB" w:themeFill="accent3" w:themeFillTint="66"/>
          </w:tcPr>
          <w:p w14:paraId="1FA6108E" w14:textId="77777777" w:rsidR="00A5635F" w:rsidRPr="00031F83" w:rsidRDefault="00A5635F" w:rsidP="004E220F">
            <w:pPr>
              <w:spacing w:line="276" w:lineRule="auto"/>
              <w:rPr>
                <w:rFonts w:ascii="Barlow" w:eastAsia="Batang" w:hAnsi="Barlow" w:cstheme="majorHAnsi"/>
                <w:b/>
                <w:sz w:val="16"/>
                <w:szCs w:val="16"/>
              </w:rPr>
            </w:pPr>
            <w:r>
              <w:rPr>
                <w:rFonts w:ascii="Barlow" w:eastAsia="Batang" w:hAnsi="Barlow" w:cstheme="majorHAnsi"/>
                <w:b/>
                <w:sz w:val="16"/>
                <w:szCs w:val="16"/>
              </w:rPr>
              <w:t>SADRŽAJ</w:t>
            </w:r>
            <w:r w:rsidRPr="00936D4B">
              <w:rPr>
                <w:rFonts w:ascii="Barlow" w:eastAsia="Batang" w:hAnsi="Barlow" w:cstheme="majorHAnsi"/>
                <w:b/>
                <w:sz w:val="16"/>
                <w:szCs w:val="16"/>
              </w:rPr>
              <w:t xml:space="preserve"> KONKURSNOG RADA</w:t>
            </w:r>
            <w:r w:rsidRPr="00031F83">
              <w:rPr>
                <w:rFonts w:ascii="Barlow" w:eastAsia="Batang" w:hAnsi="Barlow" w:cstheme="majorHAnsi"/>
                <w:b/>
                <w:sz w:val="16"/>
                <w:szCs w:val="16"/>
              </w:rPr>
              <w:t xml:space="preserve"> </w:t>
            </w:r>
          </w:p>
        </w:tc>
      </w:tr>
      <w:tr w:rsidR="00A5635F" w:rsidRPr="000D3650" w14:paraId="1EF03E58" w14:textId="77777777" w:rsidTr="00A5635F">
        <w:tc>
          <w:tcPr>
            <w:tcW w:w="881" w:type="dxa"/>
            <w:vMerge w:val="restart"/>
            <w:shd w:val="clear" w:color="auto" w:fill="ACB9CA" w:themeFill="text2" w:themeFillTint="66"/>
          </w:tcPr>
          <w:p w14:paraId="68DB4871" w14:textId="77777777" w:rsidR="00A5635F" w:rsidRPr="00031F83" w:rsidRDefault="00A5635F" w:rsidP="004E220F">
            <w:pPr>
              <w:spacing w:line="276" w:lineRule="auto"/>
              <w:rPr>
                <w:rFonts w:ascii="Barlow" w:eastAsia="Batang" w:hAnsi="Barlow" w:cstheme="majorHAnsi"/>
                <w:b/>
                <w:sz w:val="16"/>
                <w:szCs w:val="16"/>
              </w:rPr>
            </w:pPr>
            <w:r w:rsidRPr="00031F83">
              <w:rPr>
                <w:rFonts w:ascii="Barlow" w:eastAsia="Batang" w:hAnsi="Barlow" w:cstheme="majorHAnsi"/>
                <w:b/>
                <w:sz w:val="16"/>
                <w:szCs w:val="16"/>
              </w:rPr>
              <w:t>A3 SVESKA</w:t>
            </w:r>
          </w:p>
        </w:tc>
        <w:tc>
          <w:tcPr>
            <w:tcW w:w="1346" w:type="dxa"/>
            <w:vMerge w:val="restart"/>
            <w:shd w:val="clear" w:color="auto" w:fill="D5DCE4" w:themeFill="text2" w:themeFillTint="33"/>
          </w:tcPr>
          <w:p w14:paraId="3F770D83" w14:textId="77777777" w:rsidR="00A5635F" w:rsidRPr="00031F83" w:rsidRDefault="00A5635F" w:rsidP="004E220F">
            <w:pPr>
              <w:spacing w:line="276" w:lineRule="auto"/>
              <w:rPr>
                <w:rFonts w:ascii="Barlow" w:eastAsia="Batang" w:hAnsi="Barlow" w:cstheme="majorHAnsi"/>
                <w:b/>
                <w:sz w:val="16"/>
                <w:szCs w:val="16"/>
              </w:rPr>
            </w:pPr>
            <w:r w:rsidRPr="00031F83">
              <w:rPr>
                <w:rFonts w:ascii="Barlow" w:eastAsia="Batang" w:hAnsi="Barlow" w:cstheme="majorHAnsi"/>
                <w:b/>
                <w:sz w:val="16"/>
                <w:szCs w:val="16"/>
              </w:rPr>
              <w:t>A/tekstualni dio</w:t>
            </w:r>
          </w:p>
          <w:p w14:paraId="554E3B19" w14:textId="77777777" w:rsidR="00A5635F" w:rsidRPr="00031F83" w:rsidRDefault="00A5635F" w:rsidP="004E220F">
            <w:pPr>
              <w:spacing w:line="276" w:lineRule="auto"/>
              <w:rPr>
                <w:rFonts w:ascii="Barlow" w:eastAsia="Batang" w:hAnsi="Barlow" w:cstheme="majorHAnsi"/>
                <w:bCs/>
                <w:i/>
                <w:iCs/>
                <w:sz w:val="16"/>
                <w:szCs w:val="16"/>
              </w:rPr>
            </w:pPr>
          </w:p>
        </w:tc>
        <w:tc>
          <w:tcPr>
            <w:tcW w:w="487" w:type="dxa"/>
            <w:shd w:val="clear" w:color="auto" w:fill="auto"/>
          </w:tcPr>
          <w:p w14:paraId="353E0620" w14:textId="77777777" w:rsidR="00A5635F" w:rsidRPr="00031F83" w:rsidRDefault="00A5635F" w:rsidP="004E220F">
            <w:pPr>
              <w:spacing w:line="276" w:lineRule="auto"/>
              <w:rPr>
                <w:rFonts w:ascii="Barlow" w:eastAsia="Batang" w:hAnsi="Barlow" w:cstheme="majorHAnsi"/>
                <w:b/>
                <w:sz w:val="16"/>
                <w:szCs w:val="16"/>
              </w:rPr>
            </w:pPr>
            <w:r w:rsidRPr="00031F83">
              <w:rPr>
                <w:rFonts w:ascii="Barlow" w:eastAsia="Batang" w:hAnsi="Barlow" w:cstheme="majorHAnsi"/>
                <w:b/>
                <w:sz w:val="16"/>
                <w:szCs w:val="16"/>
              </w:rPr>
              <w:t>1.</w:t>
            </w:r>
          </w:p>
        </w:tc>
        <w:tc>
          <w:tcPr>
            <w:tcW w:w="9760" w:type="dxa"/>
            <w:shd w:val="clear" w:color="auto" w:fill="auto"/>
          </w:tcPr>
          <w:p w14:paraId="277DBD83" w14:textId="77777777" w:rsidR="00A5635F" w:rsidRPr="00031F83" w:rsidRDefault="00A5635F" w:rsidP="004E220F">
            <w:pPr>
              <w:spacing w:line="276" w:lineRule="auto"/>
              <w:rPr>
                <w:rFonts w:ascii="Barlow" w:eastAsia="Batang" w:hAnsi="Barlow" w:cstheme="majorHAnsi"/>
                <w:bCs/>
                <w:sz w:val="16"/>
                <w:szCs w:val="16"/>
              </w:rPr>
            </w:pPr>
            <w:r w:rsidRPr="00031F83">
              <w:rPr>
                <w:rFonts w:ascii="Barlow" w:eastAsia="Batang" w:hAnsi="Barlow" w:cstheme="majorHAnsi"/>
                <w:b/>
                <w:sz w:val="16"/>
                <w:szCs w:val="16"/>
              </w:rPr>
              <w:t>Koncept i obrazloženje rješenja</w:t>
            </w:r>
            <w:r w:rsidRPr="00031F83">
              <w:rPr>
                <w:rFonts w:ascii="Barlow" w:eastAsia="Batang" w:hAnsi="Barlow" w:cstheme="majorHAnsi"/>
                <w:bCs/>
                <w:sz w:val="16"/>
                <w:szCs w:val="16"/>
              </w:rPr>
              <w:t xml:space="preserve"> </w:t>
            </w:r>
          </w:p>
          <w:p w14:paraId="1DDC13CC" w14:textId="77777777" w:rsidR="00A5635F" w:rsidRPr="00031F83" w:rsidRDefault="00A5635F" w:rsidP="004E220F">
            <w:pPr>
              <w:spacing w:line="276" w:lineRule="auto"/>
              <w:rPr>
                <w:rFonts w:ascii="Barlow" w:eastAsia="Batang" w:hAnsi="Barlow" w:cstheme="majorHAnsi"/>
                <w:bCs/>
                <w:sz w:val="16"/>
                <w:szCs w:val="16"/>
              </w:rPr>
            </w:pPr>
            <w:r w:rsidRPr="00031F83">
              <w:rPr>
                <w:rFonts w:ascii="Barlow" w:eastAsia="Batang" w:hAnsi="Barlow" w:cstheme="majorHAnsi"/>
                <w:bCs/>
                <w:sz w:val="16"/>
                <w:szCs w:val="16"/>
              </w:rPr>
              <w:t>(sa opisanim prostornim sadržajima i obrazloženjem funkcionalne opravdanosti rješenja)</w:t>
            </w:r>
          </w:p>
        </w:tc>
      </w:tr>
      <w:tr w:rsidR="00A5635F" w:rsidRPr="000D3650" w14:paraId="61BA70C5" w14:textId="77777777" w:rsidTr="00A5635F">
        <w:tc>
          <w:tcPr>
            <w:tcW w:w="881" w:type="dxa"/>
            <w:vMerge/>
            <w:shd w:val="clear" w:color="auto" w:fill="ACB9CA" w:themeFill="text2" w:themeFillTint="66"/>
          </w:tcPr>
          <w:p w14:paraId="01948985" w14:textId="77777777" w:rsidR="00A5635F" w:rsidRPr="00031F83" w:rsidRDefault="00A5635F" w:rsidP="004E220F">
            <w:pPr>
              <w:spacing w:line="276" w:lineRule="auto"/>
              <w:rPr>
                <w:rFonts w:ascii="Barlow" w:eastAsia="Batang" w:hAnsi="Barlow" w:cstheme="majorHAnsi"/>
                <w:bCs/>
                <w:sz w:val="16"/>
                <w:szCs w:val="16"/>
              </w:rPr>
            </w:pPr>
          </w:p>
        </w:tc>
        <w:tc>
          <w:tcPr>
            <w:tcW w:w="1346" w:type="dxa"/>
            <w:vMerge/>
            <w:shd w:val="clear" w:color="auto" w:fill="D5DCE4" w:themeFill="text2" w:themeFillTint="33"/>
          </w:tcPr>
          <w:p w14:paraId="3A6C54BC" w14:textId="77777777" w:rsidR="00A5635F" w:rsidRPr="00031F83" w:rsidRDefault="00A5635F" w:rsidP="004E220F">
            <w:pPr>
              <w:spacing w:line="276" w:lineRule="auto"/>
              <w:rPr>
                <w:rFonts w:ascii="Barlow" w:eastAsia="Batang" w:hAnsi="Barlow" w:cstheme="majorHAnsi"/>
                <w:bCs/>
                <w:sz w:val="16"/>
                <w:szCs w:val="16"/>
              </w:rPr>
            </w:pPr>
          </w:p>
        </w:tc>
        <w:tc>
          <w:tcPr>
            <w:tcW w:w="487" w:type="dxa"/>
            <w:shd w:val="clear" w:color="auto" w:fill="auto"/>
          </w:tcPr>
          <w:p w14:paraId="68FB8A96" w14:textId="77777777" w:rsidR="00A5635F" w:rsidRPr="00031F83" w:rsidRDefault="00A5635F" w:rsidP="004E220F">
            <w:pPr>
              <w:spacing w:line="276" w:lineRule="auto"/>
              <w:rPr>
                <w:rFonts w:ascii="Barlow" w:eastAsia="Batang" w:hAnsi="Barlow" w:cstheme="majorHAnsi"/>
                <w:b/>
                <w:sz w:val="16"/>
                <w:szCs w:val="16"/>
              </w:rPr>
            </w:pPr>
            <w:r w:rsidRPr="00031F83">
              <w:rPr>
                <w:rFonts w:ascii="Barlow" w:eastAsia="Batang" w:hAnsi="Barlow" w:cstheme="majorHAnsi"/>
                <w:b/>
                <w:sz w:val="16"/>
                <w:szCs w:val="16"/>
              </w:rPr>
              <w:t>2.</w:t>
            </w:r>
          </w:p>
        </w:tc>
        <w:tc>
          <w:tcPr>
            <w:tcW w:w="9760" w:type="dxa"/>
            <w:shd w:val="clear" w:color="auto" w:fill="auto"/>
          </w:tcPr>
          <w:p w14:paraId="15007D14" w14:textId="77777777" w:rsidR="00A5635F" w:rsidRPr="00031F83" w:rsidRDefault="00A5635F" w:rsidP="004E220F">
            <w:pPr>
              <w:spacing w:line="276" w:lineRule="auto"/>
              <w:rPr>
                <w:rFonts w:ascii="Barlow" w:eastAsia="Batang" w:hAnsi="Barlow" w:cstheme="majorHAnsi"/>
                <w:b/>
                <w:sz w:val="16"/>
                <w:szCs w:val="16"/>
              </w:rPr>
            </w:pPr>
            <w:r w:rsidRPr="00031F83">
              <w:rPr>
                <w:rFonts w:ascii="Barlow" w:eastAsia="Batang" w:hAnsi="Barlow" w:cstheme="majorHAnsi"/>
                <w:b/>
                <w:sz w:val="16"/>
                <w:szCs w:val="16"/>
              </w:rPr>
              <w:t>Materijalizacija</w:t>
            </w:r>
          </w:p>
          <w:p w14:paraId="4ECB20E9" w14:textId="77777777" w:rsidR="00A5635F" w:rsidRPr="00031F83" w:rsidRDefault="00A5635F" w:rsidP="004E220F">
            <w:pPr>
              <w:spacing w:line="276" w:lineRule="auto"/>
              <w:rPr>
                <w:rFonts w:ascii="Barlow" w:eastAsia="Batang" w:hAnsi="Barlow" w:cstheme="majorHAnsi"/>
                <w:bCs/>
                <w:sz w:val="16"/>
                <w:szCs w:val="16"/>
              </w:rPr>
            </w:pPr>
            <w:r w:rsidRPr="00031F83">
              <w:rPr>
                <w:rFonts w:ascii="Barlow" w:eastAsia="Batang" w:hAnsi="Barlow" w:cstheme="majorHAnsi"/>
                <w:bCs/>
                <w:sz w:val="16"/>
                <w:szCs w:val="16"/>
              </w:rPr>
              <w:t>(opis i obrazloženje odabranih materijala koji uključuju tehnički opis sa relevantnim tehnološkim elementima)</w:t>
            </w:r>
          </w:p>
        </w:tc>
      </w:tr>
      <w:tr w:rsidR="00A5635F" w:rsidRPr="000D3650" w14:paraId="0662B1B1" w14:textId="77777777" w:rsidTr="00A5635F">
        <w:tc>
          <w:tcPr>
            <w:tcW w:w="881" w:type="dxa"/>
            <w:vMerge/>
            <w:shd w:val="clear" w:color="auto" w:fill="ACB9CA" w:themeFill="text2" w:themeFillTint="66"/>
          </w:tcPr>
          <w:p w14:paraId="48852582" w14:textId="77777777" w:rsidR="00A5635F" w:rsidRPr="00031F83" w:rsidRDefault="00A5635F" w:rsidP="004E220F">
            <w:pPr>
              <w:spacing w:line="276" w:lineRule="auto"/>
              <w:rPr>
                <w:rFonts w:ascii="Barlow" w:eastAsia="Batang" w:hAnsi="Barlow" w:cstheme="majorHAnsi"/>
                <w:bCs/>
                <w:sz w:val="16"/>
                <w:szCs w:val="16"/>
              </w:rPr>
            </w:pPr>
          </w:p>
        </w:tc>
        <w:tc>
          <w:tcPr>
            <w:tcW w:w="1346" w:type="dxa"/>
            <w:vMerge/>
            <w:shd w:val="clear" w:color="auto" w:fill="D5DCE4" w:themeFill="text2" w:themeFillTint="33"/>
          </w:tcPr>
          <w:p w14:paraId="36FCD44E" w14:textId="77777777" w:rsidR="00A5635F" w:rsidRPr="00031F83" w:rsidRDefault="00A5635F" w:rsidP="004E220F">
            <w:pPr>
              <w:spacing w:line="276" w:lineRule="auto"/>
              <w:rPr>
                <w:rFonts w:ascii="Barlow" w:eastAsia="Batang" w:hAnsi="Barlow" w:cstheme="majorHAnsi"/>
                <w:bCs/>
                <w:sz w:val="16"/>
                <w:szCs w:val="16"/>
              </w:rPr>
            </w:pPr>
          </w:p>
        </w:tc>
        <w:tc>
          <w:tcPr>
            <w:tcW w:w="487" w:type="dxa"/>
            <w:shd w:val="clear" w:color="auto" w:fill="auto"/>
          </w:tcPr>
          <w:p w14:paraId="1C697347" w14:textId="77777777" w:rsidR="00A5635F" w:rsidRPr="00031F83" w:rsidRDefault="00A5635F" w:rsidP="004E220F">
            <w:pPr>
              <w:spacing w:line="276" w:lineRule="auto"/>
              <w:rPr>
                <w:rFonts w:ascii="Barlow" w:eastAsia="Batang" w:hAnsi="Barlow" w:cstheme="majorHAnsi"/>
                <w:b/>
                <w:sz w:val="16"/>
                <w:szCs w:val="16"/>
              </w:rPr>
            </w:pPr>
            <w:r w:rsidRPr="00031F83">
              <w:rPr>
                <w:rFonts w:ascii="Barlow" w:eastAsia="Batang" w:hAnsi="Barlow" w:cstheme="majorHAnsi"/>
                <w:b/>
                <w:sz w:val="16"/>
                <w:szCs w:val="16"/>
              </w:rPr>
              <w:t>3.</w:t>
            </w:r>
          </w:p>
        </w:tc>
        <w:tc>
          <w:tcPr>
            <w:tcW w:w="9760" w:type="dxa"/>
            <w:shd w:val="clear" w:color="auto" w:fill="auto"/>
          </w:tcPr>
          <w:p w14:paraId="14783473" w14:textId="77777777" w:rsidR="00A5635F" w:rsidRPr="00031F83" w:rsidRDefault="00A5635F" w:rsidP="004E220F">
            <w:pPr>
              <w:spacing w:line="276" w:lineRule="auto"/>
              <w:rPr>
                <w:rFonts w:ascii="Barlow" w:eastAsia="Batang" w:hAnsi="Barlow" w:cstheme="majorHAnsi"/>
                <w:bCs/>
                <w:sz w:val="16"/>
                <w:szCs w:val="16"/>
              </w:rPr>
            </w:pPr>
            <w:r w:rsidRPr="00031F83">
              <w:rPr>
                <w:rFonts w:ascii="Barlow" w:eastAsia="Batang" w:hAnsi="Barlow" w:cstheme="majorHAnsi"/>
                <w:b/>
                <w:sz w:val="16"/>
                <w:szCs w:val="16"/>
              </w:rPr>
              <w:t>Ekološki aspekt rješenja</w:t>
            </w:r>
            <w:r w:rsidRPr="00031F83">
              <w:rPr>
                <w:rFonts w:ascii="Barlow" w:eastAsia="Batang" w:hAnsi="Barlow" w:cstheme="majorHAnsi"/>
                <w:bCs/>
                <w:sz w:val="16"/>
                <w:szCs w:val="16"/>
              </w:rPr>
              <w:t xml:space="preserve"> </w:t>
            </w:r>
          </w:p>
          <w:p w14:paraId="6280E875" w14:textId="77777777" w:rsidR="00A5635F" w:rsidRPr="00031F83" w:rsidRDefault="00A5635F" w:rsidP="004E220F">
            <w:pPr>
              <w:spacing w:line="276" w:lineRule="auto"/>
              <w:rPr>
                <w:rFonts w:ascii="Barlow" w:eastAsia="Batang" w:hAnsi="Barlow" w:cstheme="majorHAnsi"/>
                <w:bCs/>
                <w:sz w:val="16"/>
                <w:szCs w:val="16"/>
              </w:rPr>
            </w:pPr>
            <w:r w:rsidRPr="00031F83">
              <w:rPr>
                <w:rFonts w:ascii="Barlow" w:eastAsia="Batang" w:hAnsi="Barlow" w:cstheme="majorHAnsi"/>
                <w:bCs/>
                <w:sz w:val="16"/>
                <w:szCs w:val="16"/>
              </w:rPr>
              <w:t>(opis primjene načela energetske efikasnosti i ekološki prihvatljivih rješenja - korišćenje obnovljivih izvora energije, materijalizacija...)</w:t>
            </w:r>
          </w:p>
        </w:tc>
      </w:tr>
      <w:tr w:rsidR="00A5635F" w:rsidRPr="000D3650" w14:paraId="3386B9FA" w14:textId="77777777" w:rsidTr="00A5635F">
        <w:trPr>
          <w:trHeight w:val="541"/>
        </w:trPr>
        <w:tc>
          <w:tcPr>
            <w:tcW w:w="881" w:type="dxa"/>
            <w:vMerge/>
            <w:shd w:val="clear" w:color="auto" w:fill="ACB9CA" w:themeFill="text2" w:themeFillTint="66"/>
          </w:tcPr>
          <w:p w14:paraId="134776F8" w14:textId="77777777" w:rsidR="00A5635F" w:rsidRPr="00031F83" w:rsidRDefault="00A5635F" w:rsidP="004E220F">
            <w:pPr>
              <w:spacing w:line="276" w:lineRule="auto"/>
              <w:rPr>
                <w:rFonts w:ascii="Barlow" w:eastAsia="Batang" w:hAnsi="Barlow" w:cstheme="majorHAnsi"/>
                <w:bCs/>
                <w:sz w:val="16"/>
                <w:szCs w:val="16"/>
              </w:rPr>
            </w:pPr>
          </w:p>
        </w:tc>
        <w:tc>
          <w:tcPr>
            <w:tcW w:w="1346" w:type="dxa"/>
            <w:vMerge/>
            <w:shd w:val="clear" w:color="auto" w:fill="D5DCE4" w:themeFill="text2" w:themeFillTint="33"/>
          </w:tcPr>
          <w:p w14:paraId="37ABCD41" w14:textId="77777777" w:rsidR="00A5635F" w:rsidRPr="00031F83" w:rsidRDefault="00A5635F" w:rsidP="004E220F">
            <w:pPr>
              <w:spacing w:line="276" w:lineRule="auto"/>
              <w:rPr>
                <w:rFonts w:ascii="Barlow" w:eastAsia="Batang" w:hAnsi="Barlow" w:cstheme="majorHAnsi"/>
                <w:bCs/>
                <w:sz w:val="16"/>
                <w:szCs w:val="16"/>
              </w:rPr>
            </w:pPr>
          </w:p>
        </w:tc>
        <w:tc>
          <w:tcPr>
            <w:tcW w:w="487" w:type="dxa"/>
            <w:shd w:val="clear" w:color="auto" w:fill="auto"/>
          </w:tcPr>
          <w:p w14:paraId="54EE0330" w14:textId="77777777" w:rsidR="00A5635F" w:rsidRPr="00031F83" w:rsidRDefault="00A5635F" w:rsidP="004E220F">
            <w:pPr>
              <w:spacing w:line="276" w:lineRule="auto"/>
              <w:rPr>
                <w:rFonts w:ascii="Barlow" w:eastAsia="Batang" w:hAnsi="Barlow" w:cstheme="majorHAnsi"/>
                <w:b/>
                <w:sz w:val="16"/>
                <w:szCs w:val="16"/>
              </w:rPr>
            </w:pPr>
            <w:r w:rsidRPr="00031F83">
              <w:rPr>
                <w:rFonts w:ascii="Barlow" w:eastAsia="Batang" w:hAnsi="Barlow" w:cstheme="majorHAnsi"/>
                <w:b/>
                <w:sz w:val="16"/>
                <w:szCs w:val="16"/>
              </w:rPr>
              <w:t>4.</w:t>
            </w:r>
          </w:p>
        </w:tc>
        <w:tc>
          <w:tcPr>
            <w:tcW w:w="9760" w:type="dxa"/>
            <w:shd w:val="clear" w:color="auto" w:fill="auto"/>
          </w:tcPr>
          <w:p w14:paraId="49FD3AB4" w14:textId="77777777" w:rsidR="00A5635F" w:rsidRPr="00031F83" w:rsidRDefault="00A5635F" w:rsidP="004E220F">
            <w:pPr>
              <w:spacing w:line="276" w:lineRule="auto"/>
              <w:rPr>
                <w:rFonts w:ascii="Barlow" w:eastAsia="Batang" w:hAnsi="Barlow" w:cstheme="majorHAnsi"/>
                <w:bCs/>
                <w:sz w:val="16"/>
                <w:szCs w:val="16"/>
              </w:rPr>
            </w:pPr>
            <w:r w:rsidRPr="00031F83">
              <w:rPr>
                <w:rFonts w:ascii="Barlow" w:eastAsia="Batang" w:hAnsi="Barlow" w:cstheme="majorHAnsi"/>
                <w:b/>
                <w:sz w:val="16"/>
                <w:szCs w:val="16"/>
              </w:rPr>
              <w:t>Urbanistički parametri</w:t>
            </w:r>
            <w:r w:rsidRPr="00031F83">
              <w:rPr>
                <w:rFonts w:ascii="Barlow" w:eastAsia="Batang" w:hAnsi="Barlow" w:cstheme="majorHAnsi"/>
                <w:bCs/>
                <w:sz w:val="16"/>
                <w:szCs w:val="16"/>
              </w:rPr>
              <w:t xml:space="preserve"> </w:t>
            </w:r>
          </w:p>
          <w:p w14:paraId="12C1E54F" w14:textId="77777777" w:rsidR="00A5635F" w:rsidRPr="00031F83" w:rsidRDefault="00A5635F" w:rsidP="004E220F">
            <w:pPr>
              <w:spacing w:line="276" w:lineRule="auto"/>
              <w:rPr>
                <w:rFonts w:ascii="Barlow" w:eastAsia="Batang" w:hAnsi="Barlow" w:cstheme="majorHAnsi"/>
                <w:bCs/>
                <w:sz w:val="16"/>
                <w:szCs w:val="16"/>
              </w:rPr>
            </w:pPr>
            <w:r w:rsidRPr="00031F83">
              <w:rPr>
                <w:rFonts w:ascii="Barlow" w:eastAsia="Batang" w:hAnsi="Barlow" w:cstheme="majorHAnsi"/>
                <w:bCs/>
                <w:sz w:val="16"/>
                <w:szCs w:val="16"/>
              </w:rPr>
              <w:t>(tabela sa ostvarenim bruto i neto površinama i urbanističkim parametrima (zauzetost, izgrađenost - BRGP, procenat zelenila, broj parking mjesta i sl) koji moraju biti usklađeni sa zadatim parametrima iz konkursnog zadatka)</w:t>
            </w:r>
          </w:p>
        </w:tc>
      </w:tr>
      <w:tr w:rsidR="00A5635F" w:rsidRPr="000D3650" w14:paraId="1524DD2C" w14:textId="77777777" w:rsidTr="00A5635F">
        <w:tc>
          <w:tcPr>
            <w:tcW w:w="881" w:type="dxa"/>
            <w:vMerge/>
            <w:shd w:val="clear" w:color="auto" w:fill="ACB9CA" w:themeFill="text2" w:themeFillTint="66"/>
          </w:tcPr>
          <w:p w14:paraId="52998117" w14:textId="77777777" w:rsidR="00A5635F" w:rsidRPr="00031F83" w:rsidRDefault="00A5635F" w:rsidP="004E220F">
            <w:pPr>
              <w:spacing w:line="276" w:lineRule="auto"/>
              <w:rPr>
                <w:rFonts w:ascii="Barlow" w:eastAsia="Batang" w:hAnsi="Barlow" w:cstheme="majorHAnsi"/>
                <w:bCs/>
                <w:sz w:val="16"/>
                <w:szCs w:val="16"/>
              </w:rPr>
            </w:pPr>
          </w:p>
        </w:tc>
        <w:tc>
          <w:tcPr>
            <w:tcW w:w="1346" w:type="dxa"/>
            <w:vMerge/>
            <w:shd w:val="clear" w:color="auto" w:fill="D5DCE4" w:themeFill="text2" w:themeFillTint="33"/>
          </w:tcPr>
          <w:p w14:paraId="65FA1DF4" w14:textId="77777777" w:rsidR="00A5635F" w:rsidRPr="00031F83" w:rsidRDefault="00A5635F" w:rsidP="004E220F">
            <w:pPr>
              <w:spacing w:line="276" w:lineRule="auto"/>
              <w:rPr>
                <w:rFonts w:ascii="Barlow" w:eastAsia="Batang" w:hAnsi="Barlow" w:cstheme="majorHAnsi"/>
                <w:bCs/>
                <w:sz w:val="16"/>
                <w:szCs w:val="16"/>
              </w:rPr>
            </w:pPr>
          </w:p>
        </w:tc>
        <w:tc>
          <w:tcPr>
            <w:tcW w:w="487" w:type="dxa"/>
            <w:shd w:val="clear" w:color="auto" w:fill="auto"/>
          </w:tcPr>
          <w:p w14:paraId="475C083C" w14:textId="77777777" w:rsidR="00A5635F" w:rsidRPr="00031F83" w:rsidRDefault="00A5635F" w:rsidP="004E220F">
            <w:pPr>
              <w:spacing w:line="276" w:lineRule="auto"/>
              <w:rPr>
                <w:rFonts w:ascii="Barlow" w:eastAsia="Batang" w:hAnsi="Barlow" w:cstheme="majorHAnsi"/>
                <w:b/>
                <w:sz w:val="16"/>
                <w:szCs w:val="16"/>
              </w:rPr>
            </w:pPr>
            <w:r w:rsidRPr="00031F83">
              <w:rPr>
                <w:rFonts w:ascii="Barlow" w:eastAsia="Batang" w:hAnsi="Barlow" w:cstheme="majorHAnsi"/>
                <w:b/>
                <w:sz w:val="16"/>
                <w:szCs w:val="16"/>
              </w:rPr>
              <w:t>5.</w:t>
            </w:r>
          </w:p>
        </w:tc>
        <w:tc>
          <w:tcPr>
            <w:tcW w:w="9760" w:type="dxa"/>
            <w:shd w:val="clear" w:color="auto" w:fill="auto"/>
          </w:tcPr>
          <w:p w14:paraId="30B4C389" w14:textId="77777777" w:rsidR="00A5635F" w:rsidRPr="00031F83" w:rsidRDefault="00A5635F" w:rsidP="004E220F">
            <w:pPr>
              <w:spacing w:line="276" w:lineRule="auto"/>
              <w:rPr>
                <w:rFonts w:ascii="Barlow" w:eastAsia="Batang" w:hAnsi="Barlow" w:cstheme="majorHAnsi"/>
                <w:bCs/>
                <w:sz w:val="16"/>
                <w:szCs w:val="16"/>
              </w:rPr>
            </w:pPr>
            <w:r w:rsidRPr="00031F83">
              <w:rPr>
                <w:rFonts w:ascii="Barlow" w:eastAsia="Batang" w:hAnsi="Barlow" w:cstheme="majorHAnsi"/>
                <w:b/>
                <w:sz w:val="16"/>
                <w:szCs w:val="16"/>
              </w:rPr>
              <w:t>Procjena investicije</w:t>
            </w:r>
            <w:r w:rsidRPr="00031F83">
              <w:rPr>
                <w:rFonts w:ascii="Barlow" w:eastAsia="Batang" w:hAnsi="Barlow" w:cstheme="majorHAnsi"/>
                <w:bCs/>
                <w:sz w:val="16"/>
                <w:szCs w:val="16"/>
              </w:rPr>
              <w:t xml:space="preserve"> </w:t>
            </w:r>
          </w:p>
          <w:p w14:paraId="21BE1B2A" w14:textId="77777777" w:rsidR="00A5635F" w:rsidRPr="00031F83" w:rsidRDefault="00A5635F" w:rsidP="004E220F">
            <w:pPr>
              <w:spacing w:line="276" w:lineRule="auto"/>
              <w:rPr>
                <w:rFonts w:ascii="Barlow" w:eastAsia="Batang" w:hAnsi="Barlow" w:cstheme="majorHAnsi"/>
                <w:bCs/>
                <w:sz w:val="16"/>
                <w:szCs w:val="16"/>
              </w:rPr>
            </w:pPr>
            <w:r w:rsidRPr="00031F83">
              <w:rPr>
                <w:rFonts w:ascii="Barlow" w:eastAsia="Batang" w:hAnsi="Barlow" w:cstheme="majorHAnsi"/>
                <w:bCs/>
                <w:sz w:val="16"/>
                <w:szCs w:val="16"/>
              </w:rPr>
              <w:t>(potrebno je prikazati okvirnu procjenu ukupnih troškova izgradnje objekta koji je predviđen konkursnim rješenjem – građevinski i zanatski radovi sa uređenjem terena, bez unutrašnjeg opremanja)</w:t>
            </w:r>
          </w:p>
        </w:tc>
      </w:tr>
      <w:tr w:rsidR="00A5635F" w:rsidRPr="000D3650" w14:paraId="520F37FC" w14:textId="77777777" w:rsidTr="00A5635F">
        <w:tc>
          <w:tcPr>
            <w:tcW w:w="881" w:type="dxa"/>
            <w:vMerge/>
            <w:shd w:val="clear" w:color="auto" w:fill="ACB9CA" w:themeFill="text2" w:themeFillTint="66"/>
          </w:tcPr>
          <w:p w14:paraId="42459C54" w14:textId="77777777" w:rsidR="00A5635F" w:rsidRPr="00031F83" w:rsidRDefault="00A5635F" w:rsidP="004E220F">
            <w:pPr>
              <w:spacing w:line="276" w:lineRule="auto"/>
              <w:rPr>
                <w:rFonts w:ascii="Barlow" w:eastAsia="Batang" w:hAnsi="Barlow" w:cstheme="majorHAnsi"/>
                <w:bCs/>
                <w:sz w:val="16"/>
                <w:szCs w:val="16"/>
              </w:rPr>
            </w:pPr>
          </w:p>
        </w:tc>
        <w:tc>
          <w:tcPr>
            <w:tcW w:w="1346" w:type="dxa"/>
            <w:shd w:val="clear" w:color="auto" w:fill="D5DCE4" w:themeFill="text2" w:themeFillTint="33"/>
          </w:tcPr>
          <w:p w14:paraId="038B16F7" w14:textId="77777777" w:rsidR="00A5635F" w:rsidRPr="00031F83" w:rsidRDefault="00A5635F" w:rsidP="004E220F">
            <w:pPr>
              <w:spacing w:line="276" w:lineRule="auto"/>
              <w:rPr>
                <w:rFonts w:ascii="Barlow" w:eastAsia="Batang" w:hAnsi="Barlow" w:cstheme="majorHAnsi"/>
                <w:b/>
                <w:sz w:val="16"/>
                <w:szCs w:val="16"/>
              </w:rPr>
            </w:pPr>
            <w:r w:rsidRPr="00031F83">
              <w:rPr>
                <w:rFonts w:ascii="Barlow" w:eastAsia="Batang" w:hAnsi="Barlow" w:cstheme="majorHAnsi"/>
                <w:b/>
                <w:sz w:val="16"/>
                <w:szCs w:val="16"/>
              </w:rPr>
              <w:t>B/grafički dio</w:t>
            </w:r>
          </w:p>
          <w:p w14:paraId="09FCAA0C" w14:textId="77777777" w:rsidR="00A5635F" w:rsidRPr="00031F83" w:rsidRDefault="00A5635F" w:rsidP="004E220F">
            <w:pPr>
              <w:spacing w:line="276" w:lineRule="auto"/>
              <w:rPr>
                <w:rFonts w:ascii="Barlow" w:eastAsia="Batang" w:hAnsi="Barlow" w:cstheme="majorHAnsi"/>
                <w:bCs/>
                <w:sz w:val="16"/>
                <w:szCs w:val="16"/>
              </w:rPr>
            </w:pPr>
            <w:r w:rsidRPr="00031F83">
              <w:rPr>
                <w:rFonts w:ascii="Barlow" w:eastAsia="Batang" w:hAnsi="Barlow" w:cstheme="majorHAnsi"/>
                <w:bCs/>
                <w:sz w:val="16"/>
                <w:szCs w:val="16"/>
              </w:rPr>
              <w:t xml:space="preserve"> </w:t>
            </w:r>
          </w:p>
        </w:tc>
        <w:tc>
          <w:tcPr>
            <w:tcW w:w="487" w:type="dxa"/>
          </w:tcPr>
          <w:p w14:paraId="3D143732" w14:textId="77777777" w:rsidR="00A5635F" w:rsidRPr="00031F83" w:rsidRDefault="00A5635F" w:rsidP="004E220F">
            <w:pPr>
              <w:spacing w:line="276" w:lineRule="auto"/>
              <w:rPr>
                <w:rFonts w:ascii="Barlow" w:eastAsia="Batang" w:hAnsi="Barlow" w:cstheme="majorHAnsi"/>
                <w:b/>
                <w:sz w:val="16"/>
                <w:szCs w:val="16"/>
              </w:rPr>
            </w:pPr>
            <w:r w:rsidRPr="00031F83">
              <w:rPr>
                <w:rFonts w:ascii="Barlow" w:eastAsia="Batang" w:hAnsi="Barlow" w:cstheme="majorHAnsi"/>
                <w:b/>
                <w:sz w:val="16"/>
                <w:szCs w:val="16"/>
              </w:rPr>
              <w:t>6.</w:t>
            </w:r>
          </w:p>
        </w:tc>
        <w:tc>
          <w:tcPr>
            <w:tcW w:w="9760" w:type="dxa"/>
          </w:tcPr>
          <w:p w14:paraId="4B9652C7" w14:textId="77777777" w:rsidR="00A5635F" w:rsidRPr="00031F83" w:rsidRDefault="00A5635F" w:rsidP="004E220F">
            <w:pPr>
              <w:spacing w:line="276" w:lineRule="auto"/>
              <w:rPr>
                <w:rFonts w:ascii="Barlow" w:eastAsia="Batang" w:hAnsi="Barlow" w:cstheme="majorHAnsi"/>
                <w:b/>
                <w:sz w:val="16"/>
                <w:szCs w:val="16"/>
              </w:rPr>
            </w:pPr>
            <w:r w:rsidRPr="00031F83">
              <w:rPr>
                <w:rFonts w:ascii="Barlow" w:eastAsia="Batang" w:hAnsi="Barlow" w:cstheme="majorHAnsi"/>
                <w:b/>
                <w:sz w:val="16"/>
                <w:szCs w:val="16"/>
              </w:rPr>
              <w:t>Umanjeni panoi</w:t>
            </w:r>
          </w:p>
          <w:p w14:paraId="60F27F6C" w14:textId="77777777" w:rsidR="00A5635F" w:rsidRPr="00031F83" w:rsidRDefault="00A5635F" w:rsidP="004E220F">
            <w:pPr>
              <w:spacing w:line="276" w:lineRule="auto"/>
              <w:rPr>
                <w:rFonts w:ascii="Barlow" w:eastAsia="Batang" w:hAnsi="Barlow" w:cstheme="majorHAnsi"/>
                <w:bCs/>
                <w:sz w:val="16"/>
                <w:szCs w:val="16"/>
              </w:rPr>
            </w:pPr>
            <w:r w:rsidRPr="00031F83">
              <w:rPr>
                <w:rFonts w:ascii="Barlow" w:eastAsia="Batang" w:hAnsi="Barlow" w:cstheme="majorHAnsi"/>
                <w:bCs/>
                <w:sz w:val="16"/>
                <w:szCs w:val="16"/>
              </w:rPr>
              <w:t>(A0 panoi umanjeni na A3 format moraju biti sastavni dio A3 sveske)</w:t>
            </w:r>
          </w:p>
        </w:tc>
      </w:tr>
      <w:tr w:rsidR="00A5635F" w:rsidRPr="000D3650" w14:paraId="393344B8" w14:textId="77777777" w:rsidTr="004E220F">
        <w:tc>
          <w:tcPr>
            <w:tcW w:w="2227" w:type="dxa"/>
            <w:gridSpan w:val="2"/>
            <w:vMerge w:val="restart"/>
            <w:shd w:val="clear" w:color="auto" w:fill="D9D9D9" w:themeFill="background1" w:themeFillShade="D9"/>
          </w:tcPr>
          <w:p w14:paraId="2CE3B203" w14:textId="77777777" w:rsidR="00A5635F" w:rsidRPr="00031F83" w:rsidRDefault="00A5635F" w:rsidP="004E220F">
            <w:pPr>
              <w:spacing w:line="276" w:lineRule="auto"/>
              <w:rPr>
                <w:rFonts w:ascii="Barlow" w:eastAsia="Batang" w:hAnsi="Barlow" w:cstheme="majorHAnsi"/>
                <w:bCs/>
                <w:sz w:val="16"/>
                <w:szCs w:val="16"/>
              </w:rPr>
            </w:pPr>
            <w:r w:rsidRPr="00031F83">
              <w:rPr>
                <w:rFonts w:ascii="Barlow" w:eastAsia="Batang" w:hAnsi="Barlow" w:cstheme="majorHAnsi"/>
                <w:b/>
                <w:sz w:val="16"/>
                <w:szCs w:val="16"/>
              </w:rPr>
              <w:t>A0 PANOI</w:t>
            </w:r>
          </w:p>
        </w:tc>
        <w:tc>
          <w:tcPr>
            <w:tcW w:w="487" w:type="dxa"/>
            <w:shd w:val="clear" w:color="auto" w:fill="auto"/>
          </w:tcPr>
          <w:p w14:paraId="3630F368" w14:textId="77777777" w:rsidR="00A5635F" w:rsidRPr="00031F83" w:rsidRDefault="00A5635F" w:rsidP="004E220F">
            <w:pPr>
              <w:spacing w:line="276" w:lineRule="auto"/>
              <w:rPr>
                <w:rFonts w:ascii="Barlow" w:eastAsia="Batang" w:hAnsi="Barlow" w:cstheme="majorHAnsi"/>
                <w:b/>
                <w:sz w:val="16"/>
                <w:szCs w:val="16"/>
              </w:rPr>
            </w:pPr>
            <w:r w:rsidRPr="00031F83">
              <w:rPr>
                <w:rFonts w:ascii="Barlow" w:eastAsia="Batang" w:hAnsi="Barlow" w:cstheme="majorHAnsi"/>
                <w:b/>
                <w:sz w:val="16"/>
                <w:szCs w:val="16"/>
              </w:rPr>
              <w:t>1.</w:t>
            </w:r>
          </w:p>
        </w:tc>
        <w:tc>
          <w:tcPr>
            <w:tcW w:w="9760" w:type="dxa"/>
            <w:shd w:val="clear" w:color="auto" w:fill="auto"/>
          </w:tcPr>
          <w:p w14:paraId="0EF6C037" w14:textId="77777777" w:rsidR="00A5635F" w:rsidRPr="00031F83" w:rsidRDefault="00A5635F" w:rsidP="004E220F">
            <w:pPr>
              <w:spacing w:line="276" w:lineRule="auto"/>
              <w:rPr>
                <w:rFonts w:ascii="Barlow" w:eastAsia="Batang" w:hAnsi="Barlow" w:cstheme="majorHAnsi"/>
                <w:bCs/>
                <w:sz w:val="16"/>
                <w:szCs w:val="16"/>
              </w:rPr>
            </w:pPr>
            <w:r w:rsidRPr="00031F83">
              <w:rPr>
                <w:rFonts w:ascii="Barlow" w:eastAsia="Batang" w:hAnsi="Barlow" w:cstheme="majorHAnsi"/>
                <w:b/>
                <w:sz w:val="16"/>
                <w:szCs w:val="16"/>
              </w:rPr>
              <w:t>Situacioni prikaz obuhvata konkursa i kontakt zone u kontekstu šireg urbanog okruženja –</w:t>
            </w:r>
            <w:r w:rsidRPr="00031F83">
              <w:rPr>
                <w:rFonts w:ascii="Barlow" w:eastAsia="Batang" w:hAnsi="Barlow" w:cstheme="majorHAnsi"/>
                <w:bCs/>
                <w:sz w:val="16"/>
                <w:szCs w:val="16"/>
              </w:rPr>
              <w:t xml:space="preserve"> konceptualni prikaz prostornih elemenata i unutar zahvata; odnos sa neposrednim i širim okruženjem; prikaz opštih predloženih namjena prostora, saobraćajnice i sl.</w:t>
            </w:r>
          </w:p>
          <w:p w14:paraId="2B38B2E2" w14:textId="2DAADDFA" w:rsidR="00A5635F" w:rsidRPr="00031F83" w:rsidRDefault="00A5635F" w:rsidP="004E220F">
            <w:pPr>
              <w:spacing w:line="276" w:lineRule="auto"/>
              <w:rPr>
                <w:rFonts w:ascii="Barlow" w:eastAsia="Batang" w:hAnsi="Barlow" w:cstheme="majorHAnsi"/>
                <w:b/>
                <w:sz w:val="16"/>
                <w:szCs w:val="16"/>
              </w:rPr>
            </w:pPr>
            <w:r w:rsidRPr="00031F83">
              <w:rPr>
                <w:rFonts w:ascii="Barlow" w:eastAsia="Batang" w:hAnsi="Barlow" w:cstheme="majorHAnsi"/>
                <w:b/>
                <w:sz w:val="16"/>
                <w:szCs w:val="16"/>
              </w:rPr>
              <w:t>R 1:</w:t>
            </w:r>
            <w:r>
              <w:rPr>
                <w:rFonts w:ascii="Barlow" w:eastAsia="Batang" w:hAnsi="Barlow" w:cstheme="majorHAnsi"/>
                <w:b/>
                <w:sz w:val="16"/>
                <w:szCs w:val="16"/>
              </w:rPr>
              <w:t>1</w:t>
            </w:r>
            <w:r w:rsidRPr="00031F83">
              <w:rPr>
                <w:rFonts w:ascii="Barlow" w:eastAsia="Batang" w:hAnsi="Barlow" w:cstheme="majorHAnsi"/>
                <w:b/>
                <w:sz w:val="16"/>
                <w:szCs w:val="16"/>
              </w:rPr>
              <w:t xml:space="preserve">000 </w:t>
            </w:r>
          </w:p>
        </w:tc>
      </w:tr>
      <w:tr w:rsidR="00A5635F" w:rsidRPr="000D3650" w14:paraId="7327F95D" w14:textId="77777777" w:rsidTr="004E220F">
        <w:tc>
          <w:tcPr>
            <w:tcW w:w="2227" w:type="dxa"/>
            <w:gridSpan w:val="2"/>
            <w:vMerge/>
            <w:shd w:val="clear" w:color="auto" w:fill="D9D9D9" w:themeFill="background1" w:themeFillShade="D9"/>
          </w:tcPr>
          <w:p w14:paraId="7EE01EA8" w14:textId="77777777" w:rsidR="00A5635F" w:rsidRPr="00031F83" w:rsidRDefault="00A5635F" w:rsidP="004E220F">
            <w:pPr>
              <w:spacing w:line="276" w:lineRule="auto"/>
              <w:rPr>
                <w:rFonts w:ascii="Barlow" w:eastAsia="Batang" w:hAnsi="Barlow" w:cstheme="majorHAnsi"/>
                <w:b/>
                <w:sz w:val="16"/>
                <w:szCs w:val="16"/>
              </w:rPr>
            </w:pPr>
          </w:p>
        </w:tc>
        <w:tc>
          <w:tcPr>
            <w:tcW w:w="487" w:type="dxa"/>
            <w:shd w:val="clear" w:color="auto" w:fill="auto"/>
          </w:tcPr>
          <w:p w14:paraId="77050EBC" w14:textId="77777777" w:rsidR="00A5635F" w:rsidRPr="00031F83" w:rsidRDefault="00A5635F" w:rsidP="004E220F">
            <w:pPr>
              <w:spacing w:line="276" w:lineRule="auto"/>
              <w:rPr>
                <w:rFonts w:ascii="Barlow" w:eastAsia="Batang" w:hAnsi="Barlow" w:cstheme="majorHAnsi"/>
                <w:b/>
                <w:sz w:val="16"/>
                <w:szCs w:val="16"/>
              </w:rPr>
            </w:pPr>
            <w:r w:rsidRPr="00031F83">
              <w:rPr>
                <w:rFonts w:ascii="Barlow" w:eastAsia="Batang" w:hAnsi="Barlow" w:cstheme="majorHAnsi"/>
                <w:b/>
                <w:sz w:val="16"/>
                <w:szCs w:val="16"/>
              </w:rPr>
              <w:t>2.</w:t>
            </w:r>
          </w:p>
        </w:tc>
        <w:tc>
          <w:tcPr>
            <w:tcW w:w="9760" w:type="dxa"/>
            <w:shd w:val="clear" w:color="auto" w:fill="auto"/>
          </w:tcPr>
          <w:p w14:paraId="18133E4E" w14:textId="77777777" w:rsidR="00A5635F" w:rsidRPr="00031F83" w:rsidRDefault="00A5635F" w:rsidP="004E220F">
            <w:pPr>
              <w:spacing w:line="276" w:lineRule="auto"/>
              <w:rPr>
                <w:rFonts w:ascii="Barlow" w:eastAsia="Batang" w:hAnsi="Barlow" w:cstheme="majorHAnsi"/>
                <w:sz w:val="16"/>
                <w:szCs w:val="16"/>
              </w:rPr>
            </w:pPr>
            <w:r w:rsidRPr="00031F83">
              <w:rPr>
                <w:rFonts w:ascii="Barlow" w:eastAsia="Batang" w:hAnsi="Barlow" w:cstheme="majorHAnsi"/>
                <w:b/>
                <w:sz w:val="16"/>
                <w:szCs w:val="16"/>
              </w:rPr>
              <w:t xml:space="preserve">Kompozicioni izgledi i presjeci – </w:t>
            </w:r>
            <w:r w:rsidRPr="00031F83">
              <w:rPr>
                <w:rFonts w:ascii="Barlow" w:eastAsia="Batang" w:hAnsi="Barlow" w:cstheme="majorHAnsi"/>
                <w:sz w:val="16"/>
                <w:szCs w:val="16"/>
              </w:rPr>
              <w:t>karakteristični kompozicioni izgledi i presjeci kroz cjelokupan obuhvat konkursa</w:t>
            </w:r>
          </w:p>
          <w:p w14:paraId="354A017D" w14:textId="5395C87E" w:rsidR="00A5635F" w:rsidRPr="00031F83" w:rsidRDefault="00A5635F" w:rsidP="004E220F">
            <w:pPr>
              <w:spacing w:line="276" w:lineRule="auto"/>
              <w:rPr>
                <w:rFonts w:ascii="Barlow" w:eastAsia="Batang" w:hAnsi="Barlow" w:cstheme="majorHAnsi"/>
                <w:b/>
                <w:sz w:val="16"/>
                <w:szCs w:val="16"/>
              </w:rPr>
            </w:pPr>
            <w:r w:rsidRPr="00031F83">
              <w:rPr>
                <w:rFonts w:ascii="Barlow" w:eastAsia="Batang" w:hAnsi="Barlow" w:cstheme="majorHAnsi"/>
                <w:b/>
                <w:sz w:val="16"/>
                <w:szCs w:val="16"/>
              </w:rPr>
              <w:t>R 1:</w:t>
            </w:r>
            <w:r>
              <w:rPr>
                <w:rFonts w:ascii="Barlow" w:eastAsia="Batang" w:hAnsi="Barlow" w:cstheme="majorHAnsi"/>
                <w:b/>
                <w:sz w:val="16"/>
                <w:szCs w:val="16"/>
              </w:rPr>
              <w:t>1</w:t>
            </w:r>
            <w:r w:rsidRPr="00031F83">
              <w:rPr>
                <w:rFonts w:ascii="Barlow" w:eastAsia="Batang" w:hAnsi="Barlow" w:cstheme="majorHAnsi"/>
                <w:b/>
                <w:sz w:val="16"/>
                <w:szCs w:val="16"/>
              </w:rPr>
              <w:t>000</w:t>
            </w:r>
          </w:p>
        </w:tc>
      </w:tr>
      <w:tr w:rsidR="00A5635F" w:rsidRPr="000D3650" w14:paraId="17FD5E92" w14:textId="77777777" w:rsidTr="004E220F">
        <w:tc>
          <w:tcPr>
            <w:tcW w:w="2227" w:type="dxa"/>
            <w:gridSpan w:val="2"/>
            <w:vMerge/>
            <w:shd w:val="clear" w:color="auto" w:fill="D9D9D9" w:themeFill="background1" w:themeFillShade="D9"/>
          </w:tcPr>
          <w:p w14:paraId="5F9666A2" w14:textId="77777777" w:rsidR="00A5635F" w:rsidRPr="00031F83" w:rsidRDefault="00A5635F" w:rsidP="004E220F">
            <w:pPr>
              <w:spacing w:line="276" w:lineRule="auto"/>
              <w:rPr>
                <w:rFonts w:ascii="Barlow" w:eastAsia="Batang" w:hAnsi="Barlow" w:cstheme="majorHAnsi"/>
                <w:bCs/>
                <w:sz w:val="16"/>
                <w:szCs w:val="16"/>
              </w:rPr>
            </w:pPr>
          </w:p>
        </w:tc>
        <w:tc>
          <w:tcPr>
            <w:tcW w:w="487" w:type="dxa"/>
            <w:shd w:val="clear" w:color="auto" w:fill="auto"/>
          </w:tcPr>
          <w:p w14:paraId="27EC4CD0" w14:textId="77777777" w:rsidR="00A5635F" w:rsidRPr="00031F83" w:rsidRDefault="00A5635F" w:rsidP="004E220F">
            <w:pPr>
              <w:spacing w:line="276" w:lineRule="auto"/>
              <w:rPr>
                <w:rFonts w:ascii="Barlow" w:eastAsia="Batang" w:hAnsi="Barlow" w:cstheme="majorHAnsi"/>
                <w:b/>
                <w:sz w:val="16"/>
                <w:szCs w:val="16"/>
              </w:rPr>
            </w:pPr>
            <w:r w:rsidRPr="00031F83">
              <w:rPr>
                <w:rFonts w:ascii="Barlow" w:eastAsia="Batang" w:hAnsi="Barlow" w:cstheme="majorHAnsi"/>
                <w:b/>
                <w:sz w:val="16"/>
                <w:szCs w:val="16"/>
              </w:rPr>
              <w:t>3.</w:t>
            </w:r>
          </w:p>
        </w:tc>
        <w:tc>
          <w:tcPr>
            <w:tcW w:w="9760" w:type="dxa"/>
            <w:shd w:val="clear" w:color="auto" w:fill="auto"/>
          </w:tcPr>
          <w:p w14:paraId="2F4B99FC" w14:textId="77777777" w:rsidR="00A5635F" w:rsidRPr="00031F83" w:rsidRDefault="00A5635F" w:rsidP="004E220F">
            <w:pPr>
              <w:spacing w:line="276" w:lineRule="auto"/>
              <w:rPr>
                <w:rFonts w:ascii="Barlow" w:eastAsia="Batang" w:hAnsi="Barlow" w:cstheme="majorHAnsi"/>
                <w:bCs/>
                <w:sz w:val="16"/>
                <w:szCs w:val="16"/>
              </w:rPr>
            </w:pPr>
            <w:r w:rsidRPr="00031F83">
              <w:rPr>
                <w:rFonts w:ascii="Barlow" w:eastAsia="Batang" w:hAnsi="Barlow" w:cstheme="majorHAnsi"/>
                <w:b/>
                <w:sz w:val="16"/>
                <w:szCs w:val="16"/>
              </w:rPr>
              <w:t>Detaljan situacioni prikaz obuhvata konkursa i kontakt zone –</w:t>
            </w:r>
            <w:r w:rsidRPr="00031F83">
              <w:rPr>
                <w:rFonts w:ascii="Barlow" w:eastAsia="Batang" w:hAnsi="Barlow" w:cstheme="majorHAnsi"/>
                <w:bCs/>
                <w:sz w:val="16"/>
                <w:szCs w:val="16"/>
              </w:rPr>
              <w:t xml:space="preserve"> kompozicioni plan – plan fizičkih struktura i prostornih odnosa (sa bačenim sjenkama), regulacija i nivelacija prostora, spratnost objekata, kratki podaci o planiranim kapacitetima i ostali podaci koje je neophodno predstaviti u grafičkim prilozima radi lakšeg sagledavanja rješenja.</w:t>
            </w:r>
          </w:p>
          <w:p w14:paraId="025F2AE6" w14:textId="77777777" w:rsidR="00A5635F" w:rsidRPr="00031F83" w:rsidRDefault="00A5635F" w:rsidP="004E220F">
            <w:pPr>
              <w:spacing w:line="276" w:lineRule="auto"/>
              <w:rPr>
                <w:rFonts w:ascii="Barlow" w:eastAsia="Batang" w:hAnsi="Barlow" w:cstheme="majorHAnsi"/>
                <w:b/>
                <w:sz w:val="16"/>
                <w:szCs w:val="16"/>
              </w:rPr>
            </w:pPr>
            <w:r w:rsidRPr="00031F83">
              <w:rPr>
                <w:rFonts w:ascii="Barlow" w:eastAsia="Batang" w:hAnsi="Barlow" w:cstheme="majorHAnsi"/>
                <w:b/>
                <w:sz w:val="16"/>
                <w:szCs w:val="16"/>
              </w:rPr>
              <w:t>R 1:500</w:t>
            </w:r>
          </w:p>
        </w:tc>
      </w:tr>
      <w:tr w:rsidR="00A5635F" w:rsidRPr="000D3650" w14:paraId="202DEC9C" w14:textId="77777777" w:rsidTr="004E220F">
        <w:tc>
          <w:tcPr>
            <w:tcW w:w="2227" w:type="dxa"/>
            <w:gridSpan w:val="2"/>
            <w:vMerge/>
            <w:shd w:val="clear" w:color="auto" w:fill="D9D9D9" w:themeFill="background1" w:themeFillShade="D9"/>
          </w:tcPr>
          <w:p w14:paraId="6E21D68A" w14:textId="77777777" w:rsidR="00A5635F" w:rsidRPr="00031F83" w:rsidRDefault="00A5635F" w:rsidP="004E220F">
            <w:pPr>
              <w:spacing w:line="276" w:lineRule="auto"/>
              <w:rPr>
                <w:rFonts w:ascii="Barlow" w:eastAsia="Batang" w:hAnsi="Barlow" w:cstheme="majorHAnsi"/>
                <w:bCs/>
                <w:sz w:val="16"/>
                <w:szCs w:val="16"/>
              </w:rPr>
            </w:pPr>
          </w:p>
        </w:tc>
        <w:tc>
          <w:tcPr>
            <w:tcW w:w="487" w:type="dxa"/>
            <w:shd w:val="clear" w:color="auto" w:fill="auto"/>
          </w:tcPr>
          <w:p w14:paraId="23305243" w14:textId="77777777" w:rsidR="00A5635F" w:rsidRPr="00031F83" w:rsidRDefault="00A5635F" w:rsidP="004E220F">
            <w:pPr>
              <w:spacing w:line="276" w:lineRule="auto"/>
              <w:rPr>
                <w:rFonts w:ascii="Barlow" w:eastAsia="Batang" w:hAnsi="Barlow" w:cstheme="majorHAnsi"/>
                <w:b/>
                <w:sz w:val="16"/>
                <w:szCs w:val="16"/>
              </w:rPr>
            </w:pPr>
            <w:r w:rsidRPr="00031F83">
              <w:rPr>
                <w:rFonts w:ascii="Barlow" w:eastAsia="Batang" w:hAnsi="Barlow" w:cstheme="majorHAnsi"/>
                <w:b/>
                <w:sz w:val="16"/>
                <w:szCs w:val="16"/>
              </w:rPr>
              <w:t>4.</w:t>
            </w:r>
          </w:p>
        </w:tc>
        <w:tc>
          <w:tcPr>
            <w:tcW w:w="9760" w:type="dxa"/>
            <w:shd w:val="clear" w:color="auto" w:fill="auto"/>
          </w:tcPr>
          <w:p w14:paraId="19AE29AE" w14:textId="09F783B4" w:rsidR="00BF7AF5" w:rsidRPr="00BF7AF5" w:rsidRDefault="00BF7AF5" w:rsidP="00BF7AF5">
            <w:pPr>
              <w:spacing w:line="276" w:lineRule="auto"/>
              <w:rPr>
                <w:rFonts w:ascii="Barlow" w:eastAsia="Batang" w:hAnsi="Barlow" w:cstheme="majorHAnsi"/>
                <w:sz w:val="16"/>
                <w:szCs w:val="16"/>
              </w:rPr>
            </w:pPr>
            <w:r>
              <w:rPr>
                <w:rFonts w:ascii="Barlow" w:eastAsia="Batang" w:hAnsi="Barlow" w:cstheme="majorHAnsi"/>
                <w:b/>
                <w:sz w:val="16"/>
                <w:szCs w:val="16"/>
              </w:rPr>
              <w:t xml:space="preserve">Parterno uređenje </w:t>
            </w:r>
            <w:r w:rsidR="00A5635F" w:rsidRPr="00031F83">
              <w:rPr>
                <w:rFonts w:ascii="Barlow" w:eastAsia="Batang" w:hAnsi="Barlow" w:cstheme="majorHAnsi"/>
                <w:b/>
                <w:sz w:val="16"/>
                <w:szCs w:val="16"/>
              </w:rPr>
              <w:t xml:space="preserve">– </w:t>
            </w:r>
            <w:r w:rsidRPr="00BF7AF5">
              <w:rPr>
                <w:rFonts w:ascii="Barlow" w:eastAsia="Batang" w:hAnsi="Barlow" w:cstheme="majorHAnsi"/>
                <w:sz w:val="16"/>
                <w:szCs w:val="16"/>
              </w:rPr>
              <w:t>prostora sa osnovom objekta i uređenjem terena -  parterno popločanje, uređenje pješačkih staza, trotoara, platoa i zelenih površina sa navedenim ostvarenim procentom zelenila i procentom popločanja na parceli)</w:t>
            </w:r>
            <w:r>
              <w:rPr>
                <w:rFonts w:ascii="Barlow" w:eastAsia="Batang" w:hAnsi="Barlow" w:cstheme="majorHAnsi"/>
                <w:sz w:val="16"/>
                <w:szCs w:val="16"/>
              </w:rPr>
              <w:t>.</w:t>
            </w:r>
          </w:p>
          <w:p w14:paraId="514A0851" w14:textId="1CD3DA44" w:rsidR="00A5635F" w:rsidRPr="00BF7AF5" w:rsidRDefault="00BF7AF5" w:rsidP="004E220F">
            <w:pPr>
              <w:spacing w:line="276" w:lineRule="auto"/>
              <w:rPr>
                <w:rFonts w:ascii="Barlow" w:eastAsia="Batang" w:hAnsi="Barlow" w:cstheme="majorHAnsi"/>
                <w:b/>
                <w:bCs/>
                <w:sz w:val="16"/>
                <w:szCs w:val="16"/>
              </w:rPr>
            </w:pPr>
            <w:r w:rsidRPr="00BF7AF5">
              <w:rPr>
                <w:rFonts w:ascii="Barlow" w:eastAsia="Batang" w:hAnsi="Barlow" w:cstheme="majorHAnsi"/>
                <w:b/>
                <w:bCs/>
                <w:sz w:val="16"/>
                <w:szCs w:val="16"/>
              </w:rPr>
              <w:t>R 1:200</w:t>
            </w:r>
          </w:p>
        </w:tc>
      </w:tr>
      <w:tr w:rsidR="00A5635F" w:rsidRPr="000D3650" w14:paraId="2B94C1CA" w14:textId="77777777" w:rsidTr="004E220F">
        <w:tc>
          <w:tcPr>
            <w:tcW w:w="2227" w:type="dxa"/>
            <w:gridSpan w:val="2"/>
            <w:vMerge/>
            <w:shd w:val="clear" w:color="auto" w:fill="D9D9D9" w:themeFill="background1" w:themeFillShade="D9"/>
          </w:tcPr>
          <w:p w14:paraId="1CDAE6B4" w14:textId="77777777" w:rsidR="00A5635F" w:rsidRPr="00031F83" w:rsidRDefault="00A5635F" w:rsidP="004E220F">
            <w:pPr>
              <w:spacing w:line="276" w:lineRule="auto"/>
              <w:rPr>
                <w:rFonts w:ascii="Barlow" w:eastAsia="Batang" w:hAnsi="Barlow" w:cstheme="majorHAnsi"/>
                <w:bCs/>
                <w:sz w:val="16"/>
                <w:szCs w:val="16"/>
              </w:rPr>
            </w:pPr>
          </w:p>
        </w:tc>
        <w:tc>
          <w:tcPr>
            <w:tcW w:w="487" w:type="dxa"/>
            <w:shd w:val="clear" w:color="auto" w:fill="auto"/>
          </w:tcPr>
          <w:p w14:paraId="14D14C8D" w14:textId="77777777" w:rsidR="00A5635F" w:rsidRPr="00031F83" w:rsidRDefault="00A5635F" w:rsidP="004E220F">
            <w:pPr>
              <w:spacing w:line="276" w:lineRule="auto"/>
              <w:rPr>
                <w:rFonts w:ascii="Barlow" w:eastAsia="Batang" w:hAnsi="Barlow" w:cstheme="majorHAnsi"/>
                <w:b/>
                <w:sz w:val="16"/>
                <w:szCs w:val="16"/>
              </w:rPr>
            </w:pPr>
            <w:r w:rsidRPr="00031F83">
              <w:rPr>
                <w:rFonts w:ascii="Barlow" w:eastAsia="Batang" w:hAnsi="Barlow" w:cstheme="majorHAnsi"/>
                <w:b/>
                <w:sz w:val="16"/>
                <w:szCs w:val="16"/>
              </w:rPr>
              <w:t>5.</w:t>
            </w:r>
          </w:p>
        </w:tc>
        <w:tc>
          <w:tcPr>
            <w:tcW w:w="9760" w:type="dxa"/>
            <w:shd w:val="clear" w:color="auto" w:fill="auto"/>
          </w:tcPr>
          <w:p w14:paraId="3C7289CD" w14:textId="77777777" w:rsidR="00A5635F" w:rsidRPr="00031F83" w:rsidRDefault="00A5635F" w:rsidP="004E220F">
            <w:pPr>
              <w:spacing w:line="276" w:lineRule="auto"/>
              <w:rPr>
                <w:rFonts w:ascii="Barlow" w:eastAsia="Batang" w:hAnsi="Barlow" w:cstheme="majorHAnsi"/>
                <w:bCs/>
                <w:sz w:val="16"/>
                <w:szCs w:val="16"/>
              </w:rPr>
            </w:pPr>
            <w:r w:rsidRPr="00031F83">
              <w:rPr>
                <w:rFonts w:ascii="Barlow" w:eastAsia="Batang" w:hAnsi="Barlow" w:cstheme="majorHAnsi"/>
                <w:b/>
                <w:sz w:val="16"/>
                <w:szCs w:val="16"/>
              </w:rPr>
              <w:t>Detaljan prikaz objekata</w:t>
            </w:r>
            <w:r w:rsidRPr="00031F83">
              <w:rPr>
                <w:rFonts w:ascii="Barlow" w:eastAsia="Batang" w:hAnsi="Barlow" w:cstheme="majorHAnsi"/>
                <w:bCs/>
                <w:sz w:val="16"/>
                <w:szCs w:val="16"/>
              </w:rPr>
              <w:t xml:space="preserve"> - osnove svih projektovanih etaža objekata sa tabelom ostvarenih neto i bruto površina, kompozicioni presjeci i izgledi objekata. Na osnovi koja je u direktnom kontaktu sa terenom, potrebno je prikazati parterno uređenje</w:t>
            </w:r>
            <w:r>
              <w:rPr>
                <w:rFonts w:ascii="Barlow" w:eastAsia="Batang" w:hAnsi="Barlow" w:cstheme="majorHAnsi"/>
                <w:bCs/>
                <w:sz w:val="16"/>
                <w:szCs w:val="16"/>
              </w:rPr>
              <w:t>.</w:t>
            </w:r>
          </w:p>
          <w:p w14:paraId="111D4961" w14:textId="77777777" w:rsidR="00A5635F" w:rsidRPr="00031F83" w:rsidRDefault="00A5635F" w:rsidP="004E220F">
            <w:pPr>
              <w:spacing w:line="276" w:lineRule="auto"/>
              <w:rPr>
                <w:rFonts w:ascii="Barlow" w:eastAsia="Batang" w:hAnsi="Barlow" w:cstheme="majorHAnsi"/>
                <w:b/>
                <w:sz w:val="16"/>
                <w:szCs w:val="16"/>
              </w:rPr>
            </w:pPr>
            <w:r w:rsidRPr="00031F83">
              <w:rPr>
                <w:rFonts w:ascii="Barlow" w:eastAsia="Batang" w:hAnsi="Barlow" w:cstheme="majorHAnsi"/>
                <w:b/>
                <w:sz w:val="16"/>
                <w:szCs w:val="16"/>
              </w:rPr>
              <w:t>R 1:200</w:t>
            </w:r>
          </w:p>
        </w:tc>
      </w:tr>
      <w:tr w:rsidR="00A5635F" w:rsidRPr="000D3650" w14:paraId="4FB7ED78" w14:textId="77777777" w:rsidTr="004E220F">
        <w:tc>
          <w:tcPr>
            <w:tcW w:w="2227" w:type="dxa"/>
            <w:gridSpan w:val="2"/>
            <w:vMerge/>
            <w:shd w:val="clear" w:color="auto" w:fill="D9D9D9" w:themeFill="background1" w:themeFillShade="D9"/>
          </w:tcPr>
          <w:p w14:paraId="04DB3B07" w14:textId="77777777" w:rsidR="00A5635F" w:rsidRPr="00031F83" w:rsidRDefault="00A5635F" w:rsidP="004E220F">
            <w:pPr>
              <w:spacing w:line="276" w:lineRule="auto"/>
              <w:rPr>
                <w:rFonts w:ascii="Barlow" w:eastAsia="Batang" w:hAnsi="Barlow" w:cstheme="majorHAnsi"/>
                <w:bCs/>
                <w:sz w:val="16"/>
                <w:szCs w:val="16"/>
              </w:rPr>
            </w:pPr>
          </w:p>
        </w:tc>
        <w:tc>
          <w:tcPr>
            <w:tcW w:w="487" w:type="dxa"/>
            <w:shd w:val="clear" w:color="auto" w:fill="auto"/>
          </w:tcPr>
          <w:p w14:paraId="69742A72" w14:textId="77777777" w:rsidR="00A5635F" w:rsidRPr="00031F83" w:rsidRDefault="00A5635F" w:rsidP="004E220F">
            <w:pPr>
              <w:spacing w:line="276" w:lineRule="auto"/>
              <w:rPr>
                <w:rFonts w:ascii="Barlow" w:eastAsia="Batang" w:hAnsi="Barlow" w:cstheme="majorHAnsi"/>
                <w:b/>
                <w:sz w:val="16"/>
                <w:szCs w:val="16"/>
              </w:rPr>
            </w:pPr>
            <w:r w:rsidRPr="00031F83">
              <w:rPr>
                <w:rFonts w:ascii="Barlow" w:eastAsia="Batang" w:hAnsi="Barlow" w:cstheme="majorHAnsi"/>
                <w:b/>
                <w:sz w:val="16"/>
                <w:szCs w:val="16"/>
              </w:rPr>
              <w:t>6.</w:t>
            </w:r>
          </w:p>
        </w:tc>
        <w:tc>
          <w:tcPr>
            <w:tcW w:w="9760" w:type="dxa"/>
            <w:shd w:val="clear" w:color="auto" w:fill="auto"/>
          </w:tcPr>
          <w:p w14:paraId="288D4C61" w14:textId="77777777" w:rsidR="00A5635F" w:rsidRPr="00031F83" w:rsidRDefault="00A5635F" w:rsidP="004E220F">
            <w:pPr>
              <w:spacing w:line="276" w:lineRule="auto"/>
              <w:rPr>
                <w:rFonts w:ascii="Barlow" w:eastAsia="Batang" w:hAnsi="Barlow" w:cstheme="majorHAnsi"/>
                <w:b/>
                <w:sz w:val="16"/>
                <w:szCs w:val="16"/>
              </w:rPr>
            </w:pPr>
            <w:r w:rsidRPr="00031F83">
              <w:rPr>
                <w:rFonts w:ascii="Barlow" w:eastAsia="Batang" w:hAnsi="Barlow" w:cstheme="majorHAnsi"/>
                <w:b/>
                <w:sz w:val="16"/>
                <w:szCs w:val="16"/>
              </w:rPr>
              <w:t>3D prikazi objekta</w:t>
            </w:r>
            <w:r w:rsidRPr="00031F83">
              <w:rPr>
                <w:rFonts w:ascii="Barlow" w:eastAsia="Batang" w:hAnsi="Barlow" w:cstheme="majorHAnsi"/>
                <w:bCs/>
                <w:sz w:val="16"/>
                <w:szCs w:val="16"/>
              </w:rPr>
              <w:t xml:space="preserve"> inkorporirani u šire realno okruženje iz gornjeg rakursa iz više pozicija sa pripadajućim uređenjem terena, tako da nijedna fasada objekta ne ostane neprikazana, u cilju sagledavanja uklopljenosti objekta u zatečeno prirodno i izgrađeno okruženje. </w:t>
            </w:r>
            <w:r>
              <w:rPr>
                <w:rFonts w:ascii="Barlow" w:eastAsia="Batang" w:hAnsi="Barlow" w:cstheme="majorHAnsi"/>
                <w:bCs/>
                <w:sz w:val="16"/>
                <w:szCs w:val="16"/>
              </w:rPr>
              <w:t>U cilju sagledavanja kompleksa iz kontaktnih područja, voditi računa o odabiru ugla i pozicije sagledavanja.</w:t>
            </w:r>
          </w:p>
        </w:tc>
      </w:tr>
      <w:tr w:rsidR="00A5635F" w:rsidRPr="000D3650" w14:paraId="7406E64F" w14:textId="77777777" w:rsidTr="004E220F">
        <w:tc>
          <w:tcPr>
            <w:tcW w:w="2227" w:type="dxa"/>
            <w:gridSpan w:val="2"/>
            <w:vMerge/>
            <w:shd w:val="clear" w:color="auto" w:fill="D9D9D9" w:themeFill="background1" w:themeFillShade="D9"/>
          </w:tcPr>
          <w:p w14:paraId="5E1DF254" w14:textId="77777777" w:rsidR="00A5635F" w:rsidRPr="00031F83" w:rsidRDefault="00A5635F" w:rsidP="004E220F">
            <w:pPr>
              <w:spacing w:line="276" w:lineRule="auto"/>
              <w:rPr>
                <w:rFonts w:ascii="Barlow" w:eastAsia="Batang" w:hAnsi="Barlow" w:cstheme="majorHAnsi"/>
                <w:bCs/>
                <w:sz w:val="16"/>
                <w:szCs w:val="16"/>
              </w:rPr>
            </w:pPr>
          </w:p>
        </w:tc>
        <w:tc>
          <w:tcPr>
            <w:tcW w:w="487" w:type="dxa"/>
            <w:shd w:val="clear" w:color="auto" w:fill="auto"/>
          </w:tcPr>
          <w:p w14:paraId="3DE66346" w14:textId="77777777" w:rsidR="00A5635F" w:rsidRPr="00031F83" w:rsidRDefault="00A5635F" w:rsidP="004E220F">
            <w:pPr>
              <w:spacing w:line="276" w:lineRule="auto"/>
              <w:rPr>
                <w:rFonts w:ascii="Barlow" w:eastAsia="Batang" w:hAnsi="Barlow" w:cstheme="majorHAnsi"/>
                <w:b/>
                <w:sz w:val="16"/>
                <w:szCs w:val="16"/>
              </w:rPr>
            </w:pPr>
            <w:r w:rsidRPr="00031F83">
              <w:rPr>
                <w:rFonts w:ascii="Barlow" w:eastAsia="Batang" w:hAnsi="Barlow" w:cstheme="majorHAnsi"/>
                <w:b/>
                <w:sz w:val="16"/>
                <w:szCs w:val="16"/>
              </w:rPr>
              <w:t>7.</w:t>
            </w:r>
          </w:p>
        </w:tc>
        <w:tc>
          <w:tcPr>
            <w:tcW w:w="9760" w:type="dxa"/>
            <w:shd w:val="clear" w:color="auto" w:fill="auto"/>
          </w:tcPr>
          <w:p w14:paraId="4A7B3757" w14:textId="77777777" w:rsidR="00A5635F" w:rsidRPr="00031F83" w:rsidRDefault="00A5635F" w:rsidP="004E220F">
            <w:pPr>
              <w:spacing w:line="276" w:lineRule="auto"/>
              <w:rPr>
                <w:rFonts w:ascii="Barlow" w:eastAsia="Batang" w:hAnsi="Barlow" w:cstheme="majorHAnsi"/>
                <w:bCs/>
                <w:sz w:val="16"/>
                <w:szCs w:val="16"/>
              </w:rPr>
            </w:pPr>
            <w:r w:rsidRPr="00031F83">
              <w:rPr>
                <w:rFonts w:asciiTheme="majorHAnsi" w:eastAsia="Times New Roman" w:hAnsiTheme="majorHAnsi" w:cstheme="majorHAnsi"/>
                <w:color w:val="000000"/>
                <w:sz w:val="16"/>
                <w:szCs w:val="16"/>
              </w:rPr>
              <w:t>Dodatni prilozi po izboru Autora.</w:t>
            </w:r>
          </w:p>
        </w:tc>
      </w:tr>
    </w:tbl>
    <w:p w14:paraId="532EAF6A" w14:textId="281C1605" w:rsidR="000D3650" w:rsidRDefault="000D3650" w:rsidP="00A5635F">
      <w:pPr>
        <w:tabs>
          <w:tab w:val="left" w:pos="3876"/>
        </w:tabs>
        <w:spacing w:line="276" w:lineRule="auto"/>
        <w:rPr>
          <w:rFonts w:ascii="Barlow" w:hAnsi="Barlow"/>
          <w:b/>
          <w:color w:val="FFFFFF" w:themeColor="background1"/>
          <w:sz w:val="32"/>
          <w:szCs w:val="32"/>
        </w:rPr>
      </w:pPr>
    </w:p>
    <w:tbl>
      <w:tblPr>
        <w:tblStyle w:val="TableGrid"/>
        <w:tblpPr w:leftFromText="180" w:rightFromText="180" w:vertAnchor="page" w:horzAnchor="margin" w:tblpXSpec="right" w:tblpY="2083"/>
        <w:tblW w:w="12474" w:type="dxa"/>
        <w:tblLook w:val="04A0" w:firstRow="1" w:lastRow="0" w:firstColumn="1" w:lastColumn="0" w:noHBand="0" w:noVBand="1"/>
      </w:tblPr>
      <w:tblGrid>
        <w:gridCol w:w="992"/>
        <w:gridCol w:w="1417"/>
        <w:gridCol w:w="4941"/>
        <w:gridCol w:w="5124"/>
      </w:tblGrid>
      <w:tr w:rsidR="00BF7AF5" w:rsidRPr="00250DF7" w14:paraId="2639CCC1" w14:textId="77777777" w:rsidTr="002D1B22">
        <w:tc>
          <w:tcPr>
            <w:tcW w:w="12474" w:type="dxa"/>
            <w:gridSpan w:val="4"/>
            <w:shd w:val="clear" w:color="auto" w:fill="DBDBDB" w:themeFill="accent3" w:themeFillTint="66"/>
          </w:tcPr>
          <w:p w14:paraId="29AE7E8E" w14:textId="77777777" w:rsidR="00BF7AF5" w:rsidRPr="00250DF7" w:rsidRDefault="00BF7AF5" w:rsidP="002D1B22">
            <w:pPr>
              <w:spacing w:line="276" w:lineRule="auto"/>
              <w:rPr>
                <w:rFonts w:ascii="Barlow" w:eastAsia="Batang" w:hAnsi="Barlow" w:cstheme="majorHAnsi"/>
                <w:b/>
                <w:sz w:val="18"/>
                <w:szCs w:val="18"/>
              </w:rPr>
            </w:pPr>
            <w:r w:rsidRPr="00250DF7">
              <w:rPr>
                <w:rFonts w:ascii="Barlow" w:eastAsia="Batang" w:hAnsi="Barlow" w:cstheme="majorHAnsi"/>
                <w:b/>
                <w:sz w:val="18"/>
                <w:szCs w:val="18"/>
              </w:rPr>
              <w:lastRenderedPageBreak/>
              <w:t>NAČIN TEHNIČKO -</w:t>
            </w:r>
            <w:r>
              <w:rPr>
                <w:rFonts w:ascii="Barlow" w:eastAsia="Batang" w:hAnsi="Barlow" w:cstheme="majorHAnsi"/>
                <w:b/>
                <w:sz w:val="18"/>
                <w:szCs w:val="18"/>
              </w:rPr>
              <w:t xml:space="preserve"> </w:t>
            </w:r>
            <w:r w:rsidRPr="00250DF7">
              <w:rPr>
                <w:rFonts w:ascii="Barlow" w:eastAsia="Batang" w:hAnsi="Barlow" w:cstheme="majorHAnsi"/>
                <w:b/>
                <w:sz w:val="18"/>
                <w:szCs w:val="18"/>
              </w:rPr>
              <w:t>OBLIKOVNE OBRADE</w:t>
            </w:r>
            <w:r>
              <w:rPr>
                <w:rFonts w:ascii="Barlow" w:eastAsia="Batang" w:hAnsi="Barlow" w:cstheme="majorHAnsi"/>
                <w:b/>
                <w:sz w:val="18"/>
                <w:szCs w:val="18"/>
              </w:rPr>
              <w:t xml:space="preserve"> / tabela 2</w:t>
            </w:r>
          </w:p>
        </w:tc>
      </w:tr>
      <w:tr w:rsidR="00BF7AF5" w:rsidRPr="00250DF7" w14:paraId="6248FAE7" w14:textId="77777777" w:rsidTr="002D1B22">
        <w:tc>
          <w:tcPr>
            <w:tcW w:w="2409" w:type="dxa"/>
            <w:gridSpan w:val="2"/>
            <w:shd w:val="clear" w:color="auto" w:fill="DBDBDB" w:themeFill="accent3" w:themeFillTint="66"/>
          </w:tcPr>
          <w:p w14:paraId="1270C050" w14:textId="77777777" w:rsidR="00BF7AF5" w:rsidRPr="00250DF7" w:rsidRDefault="00BF7AF5" w:rsidP="002D1B22">
            <w:pPr>
              <w:spacing w:line="276" w:lineRule="auto"/>
              <w:rPr>
                <w:rFonts w:ascii="Barlow" w:eastAsia="Batang" w:hAnsi="Barlow" w:cstheme="majorHAnsi"/>
                <w:b/>
                <w:sz w:val="18"/>
                <w:szCs w:val="18"/>
              </w:rPr>
            </w:pPr>
            <w:r>
              <w:rPr>
                <w:rFonts w:ascii="Barlow" w:eastAsia="Batang" w:hAnsi="Barlow" w:cstheme="majorHAnsi"/>
                <w:b/>
                <w:sz w:val="18"/>
                <w:szCs w:val="18"/>
              </w:rPr>
              <w:t>Opšti uslovi</w:t>
            </w:r>
          </w:p>
        </w:tc>
        <w:tc>
          <w:tcPr>
            <w:tcW w:w="10065" w:type="dxa"/>
            <w:gridSpan w:val="2"/>
            <w:shd w:val="clear" w:color="auto" w:fill="DBDBDB" w:themeFill="accent3" w:themeFillTint="66"/>
          </w:tcPr>
          <w:p w14:paraId="0A8E7962" w14:textId="77777777" w:rsidR="00BF7AF5" w:rsidRDefault="00BF7AF5" w:rsidP="002D1B22">
            <w:pPr>
              <w:pStyle w:val="ListParagraph"/>
              <w:numPr>
                <w:ilvl w:val="0"/>
                <w:numId w:val="28"/>
              </w:numPr>
              <w:spacing w:line="276" w:lineRule="auto"/>
              <w:ind w:left="216" w:hanging="142"/>
              <w:rPr>
                <w:rFonts w:ascii="Barlow" w:eastAsia="Batang" w:hAnsi="Barlow" w:cstheme="majorHAnsi"/>
                <w:b/>
                <w:bCs/>
                <w:sz w:val="18"/>
                <w:szCs w:val="18"/>
              </w:rPr>
            </w:pPr>
            <w:r>
              <w:rPr>
                <w:rFonts w:ascii="Barlow" w:eastAsia="Batang" w:hAnsi="Barlow" w:cstheme="majorHAnsi"/>
                <w:b/>
                <w:bCs/>
                <w:sz w:val="18"/>
                <w:szCs w:val="18"/>
              </w:rPr>
              <w:t xml:space="preserve">Svaki konkursni rad </w:t>
            </w:r>
            <w:r w:rsidRPr="00522015">
              <w:rPr>
                <w:rFonts w:ascii="Barlow" w:eastAsia="Batang" w:hAnsi="Barlow" w:cstheme="majorHAnsi"/>
                <w:b/>
                <w:bCs/>
                <w:sz w:val="18"/>
                <w:szCs w:val="18"/>
              </w:rPr>
              <w:t>sadrži tekstualni dio prezentovan u sveskama A3 format</w:t>
            </w:r>
            <w:r>
              <w:rPr>
                <w:rFonts w:ascii="Barlow" w:eastAsia="Batang" w:hAnsi="Barlow" w:cstheme="majorHAnsi"/>
                <w:b/>
                <w:bCs/>
                <w:sz w:val="18"/>
                <w:szCs w:val="18"/>
              </w:rPr>
              <w:t>a</w:t>
            </w:r>
            <w:r w:rsidRPr="00522015">
              <w:rPr>
                <w:rFonts w:ascii="Barlow" w:eastAsia="Batang" w:hAnsi="Barlow" w:cstheme="majorHAnsi"/>
                <w:b/>
                <w:bCs/>
                <w:sz w:val="18"/>
                <w:szCs w:val="18"/>
              </w:rPr>
              <w:t xml:space="preserve"> i grafički dio prezentovan na panoima A0 format</w:t>
            </w:r>
            <w:r>
              <w:rPr>
                <w:rFonts w:ascii="Barlow" w:eastAsia="Batang" w:hAnsi="Barlow" w:cstheme="majorHAnsi"/>
                <w:b/>
                <w:bCs/>
                <w:sz w:val="18"/>
                <w:szCs w:val="18"/>
              </w:rPr>
              <w:t>a</w:t>
            </w:r>
            <w:r w:rsidRPr="00522015">
              <w:rPr>
                <w:rFonts w:ascii="Barlow" w:eastAsia="Batang" w:hAnsi="Barlow" w:cstheme="majorHAnsi"/>
                <w:b/>
                <w:bCs/>
                <w:sz w:val="18"/>
                <w:szCs w:val="18"/>
              </w:rPr>
              <w:t>.</w:t>
            </w:r>
          </w:p>
          <w:p w14:paraId="16D3608C" w14:textId="7442A236" w:rsidR="00BF7AF5" w:rsidRDefault="00BF7AF5" w:rsidP="002D1B22">
            <w:pPr>
              <w:pStyle w:val="ListParagraph"/>
              <w:numPr>
                <w:ilvl w:val="0"/>
                <w:numId w:val="28"/>
              </w:numPr>
              <w:spacing w:line="276" w:lineRule="auto"/>
              <w:ind w:left="216" w:hanging="142"/>
              <w:rPr>
                <w:rFonts w:ascii="Barlow" w:eastAsia="Batang" w:hAnsi="Barlow" w:cstheme="majorHAnsi"/>
                <w:b/>
                <w:bCs/>
                <w:sz w:val="18"/>
                <w:szCs w:val="18"/>
              </w:rPr>
            </w:pPr>
            <w:r w:rsidRPr="00C633A8">
              <w:rPr>
                <w:rFonts w:ascii="Barlow" w:eastAsia="Batang" w:hAnsi="Barlow" w:cstheme="majorHAnsi"/>
                <w:b/>
                <w:bCs/>
                <w:sz w:val="18"/>
                <w:szCs w:val="18"/>
              </w:rPr>
              <w:t>Konkursna dokumentacija sadrži 3 foldera i to: folder 1 (tekstualni dio), folder 2 (gradički dio) i folder 3 (po</w:t>
            </w:r>
            <w:r>
              <w:rPr>
                <w:rFonts w:ascii="Barlow" w:eastAsia="Batang" w:hAnsi="Barlow" w:cstheme="majorHAnsi"/>
                <w:b/>
                <w:bCs/>
                <w:sz w:val="18"/>
                <w:szCs w:val="18"/>
              </w:rPr>
              <w:t>d</w:t>
            </w:r>
            <w:r w:rsidRPr="00C633A8">
              <w:rPr>
                <w:rFonts w:ascii="Barlow" w:eastAsia="Batang" w:hAnsi="Barlow" w:cstheme="majorHAnsi"/>
                <w:b/>
                <w:bCs/>
                <w:sz w:val="18"/>
                <w:szCs w:val="18"/>
              </w:rPr>
              <w:t xml:space="preserve">aci o autoru) i ne smije biti veća od </w:t>
            </w:r>
            <w:r w:rsidR="009A3A05">
              <w:rPr>
                <w:rFonts w:ascii="Barlow" w:eastAsia="Batang" w:hAnsi="Barlow" w:cstheme="majorHAnsi"/>
                <w:b/>
                <w:bCs/>
                <w:sz w:val="18"/>
                <w:szCs w:val="18"/>
              </w:rPr>
              <w:t>4</w:t>
            </w:r>
            <w:r w:rsidRPr="00C633A8">
              <w:rPr>
                <w:rFonts w:ascii="Barlow" w:eastAsia="Batang" w:hAnsi="Barlow" w:cstheme="majorHAnsi"/>
                <w:b/>
                <w:bCs/>
                <w:sz w:val="18"/>
                <w:szCs w:val="18"/>
              </w:rPr>
              <w:t xml:space="preserve">00MB. </w:t>
            </w:r>
          </w:p>
          <w:p w14:paraId="462B9A53" w14:textId="77777777" w:rsidR="00BF7AF5" w:rsidRPr="00522015" w:rsidRDefault="00BF7AF5" w:rsidP="002D1B22">
            <w:pPr>
              <w:pStyle w:val="ListParagraph"/>
              <w:numPr>
                <w:ilvl w:val="0"/>
                <w:numId w:val="28"/>
              </w:numPr>
              <w:spacing w:line="276" w:lineRule="auto"/>
              <w:ind w:left="216" w:hanging="142"/>
              <w:rPr>
                <w:rFonts w:ascii="Barlow" w:eastAsia="Batang" w:hAnsi="Barlow" w:cstheme="majorHAnsi"/>
                <w:b/>
                <w:bCs/>
                <w:sz w:val="18"/>
                <w:szCs w:val="18"/>
              </w:rPr>
            </w:pPr>
            <w:r w:rsidRPr="00C633A8">
              <w:rPr>
                <w:rFonts w:ascii="Barlow" w:eastAsia="Batang" w:hAnsi="Barlow" w:cstheme="majorHAnsi"/>
                <w:b/>
                <w:bCs/>
                <w:sz w:val="18"/>
                <w:szCs w:val="18"/>
              </w:rPr>
              <w:t>Konkursni radovi predaju se isključivo u digitalnoj formi.</w:t>
            </w:r>
          </w:p>
          <w:p w14:paraId="11CC363A" w14:textId="77777777" w:rsidR="00BF7AF5" w:rsidRPr="00250DF7" w:rsidRDefault="00BF7AF5" w:rsidP="002D1B22">
            <w:pPr>
              <w:pStyle w:val="ListParagraph"/>
              <w:numPr>
                <w:ilvl w:val="0"/>
                <w:numId w:val="28"/>
              </w:numPr>
              <w:spacing w:line="276" w:lineRule="auto"/>
              <w:ind w:left="216" w:hanging="142"/>
              <w:rPr>
                <w:rFonts w:ascii="Barlow" w:eastAsia="Batang" w:hAnsi="Barlow" w:cstheme="majorHAnsi"/>
                <w:b/>
                <w:sz w:val="18"/>
                <w:szCs w:val="18"/>
              </w:rPr>
            </w:pPr>
            <w:r w:rsidRPr="00C633A8">
              <w:rPr>
                <w:rFonts w:ascii="Barlow" w:eastAsia="Batang" w:hAnsi="Barlow" w:cstheme="majorHAnsi"/>
                <w:b/>
                <w:bCs/>
                <w:sz w:val="18"/>
                <w:szCs w:val="18"/>
              </w:rPr>
              <w:t>Prilikom formiranja dokumentacije voditi računa o tome da dokumentacija bude bez podataka koji bi mogli narušiti anonimnost konkursnih radova.</w:t>
            </w:r>
          </w:p>
        </w:tc>
      </w:tr>
      <w:tr w:rsidR="00BF7AF5" w:rsidRPr="00250DF7" w14:paraId="6CBDFA48" w14:textId="77777777" w:rsidTr="002D1B22">
        <w:trPr>
          <w:trHeight w:val="1294"/>
        </w:trPr>
        <w:tc>
          <w:tcPr>
            <w:tcW w:w="992" w:type="dxa"/>
            <w:vMerge w:val="restart"/>
            <w:shd w:val="clear" w:color="auto" w:fill="D5DCE4" w:themeFill="text2" w:themeFillTint="33"/>
          </w:tcPr>
          <w:p w14:paraId="24CE53B9" w14:textId="77777777" w:rsidR="00BF7AF5" w:rsidRDefault="00BF7AF5" w:rsidP="002D1B22">
            <w:pPr>
              <w:spacing w:line="276" w:lineRule="auto"/>
              <w:rPr>
                <w:rFonts w:ascii="Barlow" w:eastAsia="Batang" w:hAnsi="Barlow" w:cstheme="majorHAnsi"/>
                <w:b/>
                <w:sz w:val="18"/>
                <w:szCs w:val="18"/>
              </w:rPr>
            </w:pPr>
            <w:r w:rsidRPr="00250DF7">
              <w:rPr>
                <w:rFonts w:ascii="Barlow" w:eastAsia="Batang" w:hAnsi="Barlow" w:cstheme="majorHAnsi"/>
                <w:b/>
                <w:sz w:val="18"/>
                <w:szCs w:val="18"/>
              </w:rPr>
              <w:t>A3 SVESKA</w:t>
            </w:r>
          </w:p>
          <w:p w14:paraId="1A6EB7F3" w14:textId="77777777" w:rsidR="00BF7AF5" w:rsidRPr="00250DF7" w:rsidRDefault="00BF7AF5" w:rsidP="002D1B22">
            <w:pPr>
              <w:spacing w:line="276" w:lineRule="auto"/>
              <w:rPr>
                <w:rFonts w:ascii="Barlow" w:eastAsia="Batang" w:hAnsi="Barlow" w:cstheme="majorHAnsi"/>
                <w:b/>
                <w:sz w:val="18"/>
                <w:szCs w:val="18"/>
              </w:rPr>
            </w:pPr>
            <w:r>
              <w:rPr>
                <w:rFonts w:ascii="Barlow" w:eastAsia="Batang" w:hAnsi="Barlow" w:cstheme="majorHAnsi"/>
                <w:b/>
                <w:sz w:val="18"/>
                <w:szCs w:val="18"/>
              </w:rPr>
              <w:t>(folder 1)</w:t>
            </w:r>
          </w:p>
        </w:tc>
        <w:tc>
          <w:tcPr>
            <w:tcW w:w="1417" w:type="dxa"/>
            <w:shd w:val="clear" w:color="auto" w:fill="ACB9CA" w:themeFill="text2" w:themeFillTint="66"/>
          </w:tcPr>
          <w:p w14:paraId="2493B3A8" w14:textId="77777777" w:rsidR="00BF7AF5" w:rsidRPr="00250DF7" w:rsidRDefault="00BF7AF5" w:rsidP="002D1B22">
            <w:pPr>
              <w:spacing w:line="276" w:lineRule="auto"/>
              <w:rPr>
                <w:rFonts w:ascii="Barlow" w:eastAsia="Batang" w:hAnsi="Barlow" w:cstheme="majorHAnsi"/>
                <w:b/>
                <w:sz w:val="18"/>
                <w:szCs w:val="18"/>
              </w:rPr>
            </w:pPr>
            <w:r w:rsidRPr="00250DF7">
              <w:rPr>
                <w:rFonts w:ascii="Barlow" w:eastAsia="Batang" w:hAnsi="Barlow" w:cstheme="majorHAnsi"/>
                <w:b/>
                <w:sz w:val="18"/>
                <w:szCs w:val="18"/>
              </w:rPr>
              <w:t>A/tekstualni dio</w:t>
            </w:r>
          </w:p>
          <w:p w14:paraId="515FE75B" w14:textId="77777777" w:rsidR="00BF7AF5" w:rsidRPr="00250DF7" w:rsidRDefault="00BF7AF5" w:rsidP="002D1B22">
            <w:pPr>
              <w:spacing w:line="276" w:lineRule="auto"/>
              <w:rPr>
                <w:rFonts w:ascii="Barlow" w:eastAsia="Batang" w:hAnsi="Barlow" w:cstheme="majorHAnsi"/>
                <w:bCs/>
                <w:i/>
                <w:iCs/>
                <w:sz w:val="18"/>
                <w:szCs w:val="18"/>
              </w:rPr>
            </w:pPr>
          </w:p>
        </w:tc>
        <w:tc>
          <w:tcPr>
            <w:tcW w:w="10065" w:type="dxa"/>
            <w:gridSpan w:val="2"/>
            <w:shd w:val="clear" w:color="auto" w:fill="auto"/>
          </w:tcPr>
          <w:p w14:paraId="673B7828" w14:textId="77777777" w:rsidR="00BF7AF5" w:rsidRPr="003F7FB1" w:rsidRDefault="00BF7AF5" w:rsidP="002D1B22">
            <w:pPr>
              <w:pStyle w:val="ListParagraph"/>
              <w:numPr>
                <w:ilvl w:val="0"/>
                <w:numId w:val="28"/>
              </w:numPr>
              <w:spacing w:line="276" w:lineRule="auto"/>
              <w:ind w:left="216" w:hanging="142"/>
              <w:rPr>
                <w:rFonts w:ascii="Barlow" w:eastAsia="Batang" w:hAnsi="Barlow" w:cstheme="majorHAnsi"/>
                <w:bCs/>
                <w:sz w:val="18"/>
                <w:szCs w:val="18"/>
              </w:rPr>
            </w:pPr>
            <w:r w:rsidRPr="003F7FB1">
              <w:rPr>
                <w:rFonts w:ascii="Barlow" w:eastAsia="Batang" w:hAnsi="Barlow" w:cstheme="majorHAnsi"/>
                <w:bCs/>
                <w:sz w:val="18"/>
                <w:szCs w:val="18"/>
              </w:rPr>
              <w:t>Tekstualni prilozi predaju se u jedinstvenom fajlu u .pdf formatu A3 (horizontalna orjentacija), sa sadržajem naznačenim u tabeli broj 1  (poglavlje 7).</w:t>
            </w:r>
          </w:p>
          <w:p w14:paraId="6F7D7829" w14:textId="77777777" w:rsidR="00BF7AF5" w:rsidRPr="003F7FB1" w:rsidRDefault="00BF7AF5" w:rsidP="002D1B22">
            <w:pPr>
              <w:pStyle w:val="ListParagraph"/>
              <w:numPr>
                <w:ilvl w:val="0"/>
                <w:numId w:val="28"/>
              </w:numPr>
              <w:spacing w:line="276" w:lineRule="auto"/>
              <w:ind w:left="216" w:hanging="142"/>
              <w:rPr>
                <w:rFonts w:ascii="Barlow" w:eastAsia="Batang" w:hAnsi="Barlow" w:cstheme="majorHAnsi"/>
                <w:bCs/>
                <w:sz w:val="18"/>
                <w:szCs w:val="18"/>
              </w:rPr>
            </w:pPr>
            <w:r w:rsidRPr="003F7FB1">
              <w:rPr>
                <w:rFonts w:ascii="Barlow" w:eastAsia="Batang" w:hAnsi="Barlow" w:cstheme="majorHAnsi"/>
                <w:bCs/>
                <w:sz w:val="18"/>
                <w:szCs w:val="18"/>
              </w:rPr>
              <w:t>U gornjem desnom uglu svakog lista navesti puni naziv Konkursa.</w:t>
            </w:r>
          </w:p>
          <w:p w14:paraId="3B77B0BC" w14:textId="77777777" w:rsidR="00BF7AF5" w:rsidRPr="003F7FB1" w:rsidRDefault="00BF7AF5" w:rsidP="002D1B22">
            <w:pPr>
              <w:pStyle w:val="ListParagraph"/>
              <w:numPr>
                <w:ilvl w:val="0"/>
                <w:numId w:val="28"/>
              </w:numPr>
              <w:spacing w:line="276" w:lineRule="auto"/>
              <w:ind w:left="216" w:hanging="142"/>
              <w:rPr>
                <w:rFonts w:ascii="Barlow" w:eastAsia="Batang" w:hAnsi="Barlow" w:cstheme="majorHAnsi"/>
                <w:bCs/>
                <w:sz w:val="18"/>
                <w:szCs w:val="18"/>
              </w:rPr>
            </w:pPr>
            <w:r w:rsidRPr="003F7FB1">
              <w:rPr>
                <w:rFonts w:ascii="Barlow" w:eastAsia="Batang" w:hAnsi="Barlow" w:cstheme="majorHAnsi"/>
                <w:bCs/>
                <w:sz w:val="18"/>
                <w:szCs w:val="18"/>
              </w:rPr>
              <w:t>U gornjem lijevom uglu svakog lista naznačiti šifru rada.</w:t>
            </w:r>
          </w:p>
          <w:p w14:paraId="79C3EF3D" w14:textId="77777777" w:rsidR="00BF7AF5" w:rsidRPr="003F7FB1" w:rsidRDefault="00BF7AF5" w:rsidP="002D1B22">
            <w:pPr>
              <w:pStyle w:val="ListParagraph"/>
              <w:numPr>
                <w:ilvl w:val="0"/>
                <w:numId w:val="28"/>
              </w:numPr>
              <w:spacing w:line="276" w:lineRule="auto"/>
              <w:ind w:left="216" w:hanging="142"/>
              <w:rPr>
                <w:rFonts w:ascii="Barlow" w:eastAsia="Batang" w:hAnsi="Barlow" w:cstheme="majorHAnsi"/>
                <w:bCs/>
                <w:sz w:val="18"/>
                <w:szCs w:val="18"/>
              </w:rPr>
            </w:pPr>
            <w:r w:rsidRPr="003F7FB1">
              <w:rPr>
                <w:rFonts w:ascii="Barlow" w:eastAsia="Batang" w:hAnsi="Barlow" w:cstheme="majorHAnsi"/>
                <w:bCs/>
                <w:sz w:val="18"/>
                <w:szCs w:val="18"/>
              </w:rPr>
              <w:t xml:space="preserve">Koristiti </w:t>
            </w:r>
            <w:r>
              <w:rPr>
                <w:rFonts w:ascii="Barlow" w:eastAsia="Batang" w:hAnsi="Barlow" w:cstheme="majorHAnsi"/>
                <w:bCs/>
                <w:sz w:val="18"/>
                <w:szCs w:val="18"/>
              </w:rPr>
              <w:t>font veličine 11 (Arial ili sl)</w:t>
            </w:r>
            <w:r w:rsidRPr="003F7FB1">
              <w:rPr>
                <w:rFonts w:ascii="Barlow" w:eastAsia="Batang" w:hAnsi="Barlow" w:cstheme="majorHAnsi"/>
                <w:bCs/>
                <w:sz w:val="18"/>
                <w:szCs w:val="18"/>
              </w:rPr>
              <w:t>.</w:t>
            </w:r>
          </w:p>
        </w:tc>
      </w:tr>
      <w:tr w:rsidR="00BF7AF5" w:rsidRPr="00250DF7" w14:paraId="1F718650" w14:textId="77777777" w:rsidTr="002D1B22">
        <w:trPr>
          <w:trHeight w:val="277"/>
        </w:trPr>
        <w:tc>
          <w:tcPr>
            <w:tcW w:w="992" w:type="dxa"/>
            <w:vMerge/>
            <w:shd w:val="clear" w:color="auto" w:fill="D5DCE4" w:themeFill="text2" w:themeFillTint="33"/>
          </w:tcPr>
          <w:p w14:paraId="4F379790" w14:textId="77777777" w:rsidR="00BF7AF5" w:rsidRPr="00250DF7" w:rsidRDefault="00BF7AF5" w:rsidP="002D1B22">
            <w:pPr>
              <w:spacing w:line="276" w:lineRule="auto"/>
              <w:rPr>
                <w:rFonts w:ascii="Barlow" w:eastAsia="Batang" w:hAnsi="Barlow" w:cstheme="majorHAnsi"/>
                <w:bCs/>
                <w:sz w:val="18"/>
                <w:szCs w:val="18"/>
              </w:rPr>
            </w:pPr>
          </w:p>
        </w:tc>
        <w:tc>
          <w:tcPr>
            <w:tcW w:w="1417" w:type="dxa"/>
            <w:shd w:val="clear" w:color="auto" w:fill="ACB9CA" w:themeFill="text2" w:themeFillTint="66"/>
          </w:tcPr>
          <w:p w14:paraId="22BE4F73" w14:textId="77777777" w:rsidR="00BF7AF5" w:rsidRPr="003F7FB1" w:rsidRDefault="00BF7AF5" w:rsidP="002D1B22">
            <w:pPr>
              <w:spacing w:line="276" w:lineRule="auto"/>
              <w:rPr>
                <w:rFonts w:ascii="Barlow" w:eastAsia="Batang" w:hAnsi="Barlow" w:cstheme="majorHAnsi"/>
                <w:b/>
                <w:sz w:val="18"/>
                <w:szCs w:val="18"/>
              </w:rPr>
            </w:pPr>
            <w:r w:rsidRPr="00250DF7">
              <w:rPr>
                <w:rFonts w:ascii="Barlow" w:eastAsia="Batang" w:hAnsi="Barlow" w:cstheme="majorHAnsi"/>
                <w:b/>
                <w:sz w:val="18"/>
                <w:szCs w:val="18"/>
              </w:rPr>
              <w:t>B/grafički dio</w:t>
            </w:r>
          </w:p>
        </w:tc>
        <w:tc>
          <w:tcPr>
            <w:tcW w:w="10065" w:type="dxa"/>
            <w:gridSpan w:val="2"/>
          </w:tcPr>
          <w:p w14:paraId="79FAA3F9" w14:textId="77777777" w:rsidR="00BF7AF5" w:rsidRPr="00250DF7" w:rsidRDefault="00BF7AF5" w:rsidP="002D1B22">
            <w:pPr>
              <w:pStyle w:val="ListParagraph"/>
              <w:numPr>
                <w:ilvl w:val="0"/>
                <w:numId w:val="28"/>
              </w:numPr>
              <w:spacing w:line="276" w:lineRule="auto"/>
              <w:ind w:left="216" w:hanging="142"/>
              <w:rPr>
                <w:rFonts w:ascii="Barlow" w:eastAsia="Batang" w:hAnsi="Barlow" w:cstheme="majorHAnsi"/>
                <w:bCs/>
                <w:sz w:val="18"/>
                <w:szCs w:val="18"/>
              </w:rPr>
            </w:pPr>
            <w:r w:rsidRPr="00250DF7">
              <w:rPr>
                <w:rFonts w:ascii="Barlow" w:eastAsia="Batang" w:hAnsi="Barlow" w:cstheme="majorHAnsi"/>
                <w:bCs/>
                <w:sz w:val="18"/>
                <w:szCs w:val="18"/>
              </w:rPr>
              <w:t>Grafičke priloge urađene na A0 panoima potrebno je umanjiti na A3 format i priložiti u okviru A3 sveske.</w:t>
            </w:r>
          </w:p>
        </w:tc>
      </w:tr>
      <w:tr w:rsidR="00BF7AF5" w:rsidRPr="00250DF7" w14:paraId="38056F70" w14:textId="77777777" w:rsidTr="002D1B22">
        <w:trPr>
          <w:trHeight w:val="1564"/>
        </w:trPr>
        <w:tc>
          <w:tcPr>
            <w:tcW w:w="2409" w:type="dxa"/>
            <w:gridSpan w:val="2"/>
            <w:shd w:val="clear" w:color="auto" w:fill="D9D9D9" w:themeFill="background1" w:themeFillShade="D9"/>
          </w:tcPr>
          <w:p w14:paraId="613A7278" w14:textId="77777777" w:rsidR="00BF7AF5" w:rsidRPr="00250DF7" w:rsidRDefault="00BF7AF5" w:rsidP="002D1B22">
            <w:pPr>
              <w:spacing w:line="276" w:lineRule="auto"/>
              <w:rPr>
                <w:rFonts w:ascii="Barlow" w:eastAsia="Batang" w:hAnsi="Barlow" w:cstheme="majorHAnsi"/>
                <w:b/>
                <w:sz w:val="18"/>
                <w:szCs w:val="18"/>
              </w:rPr>
            </w:pPr>
            <w:r w:rsidRPr="00250DF7">
              <w:rPr>
                <w:rFonts w:ascii="Barlow" w:eastAsia="Batang" w:hAnsi="Barlow" w:cstheme="majorHAnsi"/>
                <w:b/>
                <w:sz w:val="18"/>
                <w:szCs w:val="18"/>
              </w:rPr>
              <w:t>A0 PANOI</w:t>
            </w:r>
          </w:p>
          <w:p w14:paraId="1A464368" w14:textId="77777777" w:rsidR="00BF7AF5" w:rsidRDefault="00BF7AF5" w:rsidP="002D1B22">
            <w:pPr>
              <w:spacing w:line="276" w:lineRule="auto"/>
              <w:rPr>
                <w:rFonts w:ascii="Barlow" w:eastAsia="Batang" w:hAnsi="Barlow" w:cstheme="majorHAnsi"/>
                <w:b/>
                <w:sz w:val="18"/>
                <w:szCs w:val="18"/>
              </w:rPr>
            </w:pPr>
            <w:r w:rsidRPr="00250DF7">
              <w:rPr>
                <w:rFonts w:ascii="Barlow" w:eastAsia="Batang" w:hAnsi="Barlow" w:cstheme="majorHAnsi"/>
                <w:b/>
                <w:sz w:val="18"/>
                <w:szCs w:val="18"/>
              </w:rPr>
              <w:t>Grafički dio</w:t>
            </w:r>
          </w:p>
          <w:p w14:paraId="1494B025" w14:textId="77777777" w:rsidR="00BF7AF5" w:rsidRPr="00250DF7" w:rsidRDefault="00BF7AF5" w:rsidP="002D1B22">
            <w:pPr>
              <w:spacing w:line="276" w:lineRule="auto"/>
              <w:rPr>
                <w:rFonts w:ascii="Barlow" w:eastAsia="Batang" w:hAnsi="Barlow" w:cstheme="majorHAnsi"/>
                <w:bCs/>
                <w:sz w:val="18"/>
                <w:szCs w:val="18"/>
              </w:rPr>
            </w:pPr>
            <w:r>
              <w:rPr>
                <w:rFonts w:ascii="Barlow" w:eastAsia="Batang" w:hAnsi="Barlow" w:cstheme="majorHAnsi"/>
                <w:b/>
                <w:sz w:val="18"/>
                <w:szCs w:val="18"/>
              </w:rPr>
              <w:t>(folder 2)</w:t>
            </w:r>
          </w:p>
        </w:tc>
        <w:tc>
          <w:tcPr>
            <w:tcW w:w="10065" w:type="dxa"/>
            <w:gridSpan w:val="2"/>
            <w:shd w:val="clear" w:color="auto" w:fill="auto"/>
          </w:tcPr>
          <w:p w14:paraId="27363A3C" w14:textId="77777777" w:rsidR="00BF7AF5" w:rsidRPr="003F7FB1" w:rsidRDefault="00BF7AF5" w:rsidP="002D1B22">
            <w:pPr>
              <w:pStyle w:val="ListParagraph"/>
              <w:numPr>
                <w:ilvl w:val="0"/>
                <w:numId w:val="28"/>
              </w:numPr>
              <w:spacing w:line="276" w:lineRule="auto"/>
              <w:ind w:left="216" w:hanging="142"/>
              <w:rPr>
                <w:rFonts w:ascii="Barlow" w:eastAsia="Batang" w:hAnsi="Barlow" w:cstheme="majorHAnsi"/>
                <w:bCs/>
                <w:sz w:val="18"/>
                <w:szCs w:val="18"/>
              </w:rPr>
            </w:pPr>
            <w:r w:rsidRPr="00250DF7">
              <w:rPr>
                <w:rFonts w:ascii="Barlow" w:eastAsia="Batang" w:hAnsi="Barlow" w:cstheme="majorHAnsi"/>
                <w:bCs/>
                <w:sz w:val="18"/>
                <w:szCs w:val="18"/>
              </w:rPr>
              <w:t xml:space="preserve">Svi grafički prilozi konkursnog rada predaju se u jedinstvenom fajlu u .pdf formatu A0 (horizontalna orjentacija). Grafički prilozi predaju se u skladu sa sadržajem naznačenim u poglavlju broj </w:t>
            </w:r>
            <w:r>
              <w:rPr>
                <w:rFonts w:ascii="Barlow" w:eastAsia="Batang" w:hAnsi="Barlow" w:cstheme="majorHAnsi"/>
                <w:bCs/>
                <w:sz w:val="18"/>
                <w:szCs w:val="18"/>
              </w:rPr>
              <w:t>7</w:t>
            </w:r>
            <w:r w:rsidRPr="00250DF7">
              <w:rPr>
                <w:rFonts w:ascii="Barlow" w:eastAsia="Batang" w:hAnsi="Barlow" w:cstheme="majorHAnsi"/>
                <w:bCs/>
                <w:sz w:val="18"/>
                <w:szCs w:val="18"/>
              </w:rPr>
              <w:t>. Broj strana nije ograničen.</w:t>
            </w:r>
          </w:p>
          <w:p w14:paraId="6664CB83" w14:textId="77777777" w:rsidR="00BF7AF5" w:rsidRPr="00250DF7" w:rsidRDefault="00BF7AF5" w:rsidP="002D1B22">
            <w:pPr>
              <w:pStyle w:val="ListParagraph"/>
              <w:numPr>
                <w:ilvl w:val="0"/>
                <w:numId w:val="28"/>
              </w:numPr>
              <w:spacing w:line="276" w:lineRule="auto"/>
              <w:ind w:left="216" w:hanging="142"/>
              <w:rPr>
                <w:rFonts w:ascii="Barlow" w:eastAsia="Batang" w:hAnsi="Barlow" w:cstheme="majorHAnsi"/>
                <w:bCs/>
                <w:sz w:val="18"/>
                <w:szCs w:val="18"/>
              </w:rPr>
            </w:pPr>
            <w:r w:rsidRPr="00250DF7">
              <w:rPr>
                <w:rFonts w:ascii="Barlow" w:eastAsia="Batang" w:hAnsi="Barlow" w:cstheme="majorHAnsi"/>
                <w:bCs/>
                <w:sz w:val="18"/>
                <w:szCs w:val="18"/>
              </w:rPr>
              <w:t>U gornjem desnom uglu svakog lista navesti puni naziv Konkursa.</w:t>
            </w:r>
          </w:p>
          <w:p w14:paraId="43E057E0" w14:textId="77777777" w:rsidR="00BF7AF5" w:rsidRPr="00250DF7" w:rsidRDefault="00BF7AF5" w:rsidP="002D1B22">
            <w:pPr>
              <w:pStyle w:val="ListParagraph"/>
              <w:numPr>
                <w:ilvl w:val="0"/>
                <w:numId w:val="28"/>
              </w:numPr>
              <w:spacing w:line="276" w:lineRule="auto"/>
              <w:ind w:left="216" w:hanging="142"/>
              <w:rPr>
                <w:rFonts w:ascii="Barlow" w:eastAsia="Batang" w:hAnsi="Barlow" w:cstheme="majorHAnsi"/>
                <w:bCs/>
                <w:sz w:val="18"/>
                <w:szCs w:val="18"/>
              </w:rPr>
            </w:pPr>
            <w:r w:rsidRPr="00250DF7">
              <w:rPr>
                <w:rFonts w:ascii="Barlow" w:eastAsia="Batang" w:hAnsi="Barlow" w:cstheme="majorHAnsi"/>
                <w:bCs/>
                <w:sz w:val="18"/>
                <w:szCs w:val="18"/>
              </w:rPr>
              <w:t>U gornjem lijevom uglu svakog lista naznačiti šifru rada.</w:t>
            </w:r>
          </w:p>
          <w:p w14:paraId="10980CD0" w14:textId="77777777" w:rsidR="00BF7AF5" w:rsidRPr="00C633A8" w:rsidRDefault="00BF7AF5" w:rsidP="002D1B22">
            <w:pPr>
              <w:pStyle w:val="ListParagraph"/>
              <w:numPr>
                <w:ilvl w:val="0"/>
                <w:numId w:val="28"/>
              </w:numPr>
              <w:spacing w:line="276" w:lineRule="auto"/>
              <w:ind w:left="216" w:hanging="142"/>
              <w:rPr>
                <w:rFonts w:ascii="Barlow" w:eastAsia="Batang" w:hAnsi="Barlow" w:cstheme="majorHAnsi"/>
                <w:bCs/>
                <w:sz w:val="18"/>
                <w:szCs w:val="18"/>
              </w:rPr>
            </w:pPr>
            <w:r w:rsidRPr="00250DF7">
              <w:rPr>
                <w:rFonts w:ascii="Barlow" w:eastAsia="Batang" w:hAnsi="Barlow" w:cstheme="majorHAnsi"/>
                <w:bCs/>
                <w:sz w:val="18"/>
                <w:szCs w:val="18"/>
              </w:rPr>
              <w:t>Koristiti font veličine 16 (Arial ili sl.).</w:t>
            </w:r>
          </w:p>
          <w:p w14:paraId="34303246" w14:textId="77777777" w:rsidR="00BF7AF5" w:rsidRPr="003F7FB1" w:rsidRDefault="00BF7AF5" w:rsidP="002D1B22">
            <w:pPr>
              <w:pStyle w:val="ListParagraph"/>
              <w:numPr>
                <w:ilvl w:val="0"/>
                <w:numId w:val="28"/>
              </w:numPr>
              <w:spacing w:line="276" w:lineRule="auto"/>
              <w:ind w:left="216" w:hanging="142"/>
              <w:rPr>
                <w:rFonts w:ascii="Barlow" w:eastAsia="Batang" w:hAnsi="Barlow" w:cstheme="majorHAnsi"/>
                <w:b/>
                <w:sz w:val="18"/>
                <w:szCs w:val="18"/>
              </w:rPr>
            </w:pPr>
            <w:r w:rsidRPr="00250DF7">
              <w:rPr>
                <w:rFonts w:ascii="Barlow" w:eastAsia="Batang" w:hAnsi="Barlow" w:cstheme="majorHAnsi"/>
                <w:bCs/>
                <w:sz w:val="18"/>
                <w:szCs w:val="18"/>
              </w:rPr>
              <w:t>Za potrebe objave u digitalnim medijima dostaviti sve 3D prikaze u JPEG formatu.</w:t>
            </w:r>
          </w:p>
        </w:tc>
      </w:tr>
      <w:tr w:rsidR="007A39DC" w:rsidRPr="00250DF7" w14:paraId="6D2DB969" w14:textId="77777777" w:rsidTr="002D1B22">
        <w:trPr>
          <w:trHeight w:val="917"/>
        </w:trPr>
        <w:tc>
          <w:tcPr>
            <w:tcW w:w="2409" w:type="dxa"/>
            <w:gridSpan w:val="2"/>
            <w:shd w:val="clear" w:color="auto" w:fill="D9D9D9" w:themeFill="background1" w:themeFillShade="D9"/>
          </w:tcPr>
          <w:p w14:paraId="4F06746A" w14:textId="77777777" w:rsidR="007A39DC" w:rsidRPr="000C4925" w:rsidRDefault="007A39DC" w:rsidP="002D1B22">
            <w:pPr>
              <w:spacing w:line="276" w:lineRule="auto"/>
              <w:rPr>
                <w:rFonts w:ascii="Barlow" w:eastAsia="Batang" w:hAnsi="Barlow" w:cstheme="majorHAnsi"/>
                <w:sz w:val="17"/>
                <w:szCs w:val="17"/>
              </w:rPr>
            </w:pPr>
            <w:r w:rsidRPr="000C4925">
              <w:rPr>
                <w:rFonts w:ascii="Barlow" w:eastAsia="Batang" w:hAnsi="Barlow" w:cstheme="majorHAnsi"/>
                <w:b/>
                <w:sz w:val="17"/>
                <w:szCs w:val="17"/>
              </w:rPr>
              <w:t xml:space="preserve">DWG fajlovi </w:t>
            </w:r>
            <w:r w:rsidRPr="000C4925">
              <w:rPr>
                <w:rFonts w:ascii="Barlow" w:eastAsia="Batang" w:hAnsi="Barlow" w:cstheme="majorHAnsi"/>
                <w:sz w:val="17"/>
                <w:szCs w:val="17"/>
              </w:rPr>
              <w:t>–</w:t>
            </w:r>
            <w:r w:rsidRPr="000C4925">
              <w:rPr>
                <w:rFonts w:ascii="Barlow" w:eastAsia="Batang" w:hAnsi="Barlow" w:cstheme="majorHAnsi"/>
                <w:b/>
                <w:sz w:val="17"/>
                <w:szCs w:val="17"/>
              </w:rPr>
              <w:t xml:space="preserve"> </w:t>
            </w:r>
            <w:r w:rsidRPr="000C4925">
              <w:rPr>
                <w:rFonts w:ascii="Barlow" w:eastAsia="Batang" w:hAnsi="Barlow" w:cstheme="majorHAnsi"/>
                <w:sz w:val="17"/>
                <w:szCs w:val="17"/>
              </w:rPr>
              <w:t>dokaz o ispunjenosti parametara</w:t>
            </w:r>
          </w:p>
          <w:p w14:paraId="45ACD8C7" w14:textId="77777777" w:rsidR="007A39DC" w:rsidRPr="000C4925" w:rsidRDefault="007A39DC" w:rsidP="002D1B22">
            <w:pPr>
              <w:spacing w:line="276" w:lineRule="auto"/>
              <w:rPr>
                <w:rFonts w:ascii="Barlow" w:eastAsia="Batang" w:hAnsi="Barlow" w:cstheme="majorHAnsi"/>
                <w:b/>
                <w:sz w:val="17"/>
                <w:szCs w:val="17"/>
              </w:rPr>
            </w:pPr>
            <w:r w:rsidRPr="000C4925">
              <w:rPr>
                <w:rFonts w:ascii="Barlow" w:eastAsia="Batang" w:hAnsi="Barlow" w:cstheme="majorHAnsi"/>
                <w:b/>
                <w:sz w:val="17"/>
                <w:szCs w:val="17"/>
              </w:rPr>
              <w:t>Grafički dio</w:t>
            </w:r>
          </w:p>
          <w:p w14:paraId="602AD1CA" w14:textId="13053512" w:rsidR="007A39DC" w:rsidRPr="00250DF7" w:rsidRDefault="007A39DC" w:rsidP="002D1B22">
            <w:pPr>
              <w:spacing w:line="276" w:lineRule="auto"/>
              <w:rPr>
                <w:rFonts w:ascii="Barlow" w:eastAsia="Batang" w:hAnsi="Barlow" w:cstheme="majorHAnsi"/>
                <w:b/>
                <w:sz w:val="18"/>
                <w:szCs w:val="18"/>
              </w:rPr>
            </w:pPr>
            <w:r w:rsidRPr="000C4925">
              <w:rPr>
                <w:rFonts w:ascii="Barlow" w:eastAsia="Batang" w:hAnsi="Barlow" w:cstheme="majorHAnsi"/>
                <w:b/>
                <w:sz w:val="17"/>
                <w:szCs w:val="17"/>
              </w:rPr>
              <w:t>(folder 3)</w:t>
            </w:r>
          </w:p>
        </w:tc>
        <w:tc>
          <w:tcPr>
            <w:tcW w:w="10065" w:type="dxa"/>
            <w:gridSpan w:val="2"/>
            <w:shd w:val="clear" w:color="auto" w:fill="auto"/>
          </w:tcPr>
          <w:p w14:paraId="3AAAE97A" w14:textId="434A01EC" w:rsidR="007A39DC" w:rsidRPr="002105C6" w:rsidRDefault="007A39DC" w:rsidP="002D1B22">
            <w:pPr>
              <w:pStyle w:val="ListParagraph"/>
              <w:numPr>
                <w:ilvl w:val="0"/>
                <w:numId w:val="28"/>
              </w:numPr>
              <w:spacing w:line="276" w:lineRule="auto"/>
              <w:ind w:left="216" w:hanging="142"/>
              <w:rPr>
                <w:rFonts w:ascii="Barlow" w:eastAsia="Batang" w:hAnsi="Barlow" w:cstheme="majorHAnsi"/>
                <w:b/>
                <w:sz w:val="17"/>
                <w:szCs w:val="17"/>
              </w:rPr>
            </w:pPr>
            <w:r w:rsidRPr="002105C6">
              <w:rPr>
                <w:rFonts w:ascii="Barlow" w:eastAsia="Batang" w:hAnsi="Barlow" w:cstheme="majorHAnsi"/>
                <w:b/>
                <w:sz w:val="17"/>
                <w:szCs w:val="17"/>
              </w:rPr>
              <w:t xml:space="preserve">Potrebno je dostaviti sve osnove konkursnog rješenja u dwg formatu, u zatvorenim polilinijama, nanešene na dostavljenoj geodetskoj podlozi sa ucrtanim građevinskim linijama -  koje će služiti za potrebe provjere dimenzija prostora i urbanističkih parametara.  </w:t>
            </w:r>
          </w:p>
          <w:p w14:paraId="65BF0B9F" w14:textId="49CBC31D" w:rsidR="007A39DC" w:rsidRPr="00250DF7" w:rsidRDefault="007A39DC" w:rsidP="002D1B22">
            <w:pPr>
              <w:pStyle w:val="ListParagraph"/>
              <w:numPr>
                <w:ilvl w:val="0"/>
                <w:numId w:val="28"/>
              </w:numPr>
              <w:spacing w:line="276" w:lineRule="auto"/>
              <w:ind w:left="216" w:hanging="142"/>
              <w:rPr>
                <w:rFonts w:ascii="Barlow" w:eastAsia="Batang" w:hAnsi="Barlow" w:cstheme="majorHAnsi"/>
                <w:bCs/>
                <w:sz w:val="18"/>
                <w:szCs w:val="18"/>
              </w:rPr>
            </w:pPr>
            <w:r w:rsidRPr="002105C6">
              <w:rPr>
                <w:rFonts w:ascii="Barlow" w:eastAsia="Batang" w:hAnsi="Barlow" w:cstheme="majorHAnsi"/>
                <w:b/>
                <w:sz w:val="17"/>
                <w:szCs w:val="17"/>
              </w:rPr>
              <w:t>(DWG fajlovi će se isključivo koristiti u svrhe provjere, i biće dostupne samo žiriju. Isti se neće objavljivati javno zbog zaštite prava autora).</w:t>
            </w:r>
          </w:p>
        </w:tc>
      </w:tr>
      <w:tr w:rsidR="00BF7AF5" w:rsidRPr="00250DF7" w14:paraId="243A8F78" w14:textId="77777777" w:rsidTr="002D1B22">
        <w:trPr>
          <w:trHeight w:val="132"/>
        </w:trPr>
        <w:tc>
          <w:tcPr>
            <w:tcW w:w="2409" w:type="dxa"/>
            <w:gridSpan w:val="2"/>
            <w:shd w:val="clear" w:color="auto" w:fill="D9D9D9" w:themeFill="background1" w:themeFillShade="D9"/>
          </w:tcPr>
          <w:p w14:paraId="4390E485" w14:textId="77777777" w:rsidR="00BF7AF5" w:rsidRDefault="00BF7AF5" w:rsidP="002D1B22">
            <w:pPr>
              <w:spacing w:line="276" w:lineRule="auto"/>
              <w:rPr>
                <w:rFonts w:ascii="Barlow" w:eastAsia="Batang" w:hAnsi="Barlow" w:cstheme="majorHAnsi"/>
                <w:b/>
                <w:sz w:val="18"/>
                <w:szCs w:val="18"/>
              </w:rPr>
            </w:pPr>
            <w:r>
              <w:rPr>
                <w:rFonts w:ascii="Barlow" w:eastAsia="Batang" w:hAnsi="Barlow" w:cstheme="majorHAnsi"/>
                <w:b/>
                <w:sz w:val="18"/>
                <w:szCs w:val="18"/>
              </w:rPr>
              <w:t xml:space="preserve">Podaci o autoru </w:t>
            </w:r>
          </w:p>
          <w:p w14:paraId="289B8B13" w14:textId="4885F83F" w:rsidR="00BF7AF5" w:rsidRPr="00250DF7" w:rsidRDefault="00BF7AF5" w:rsidP="002D1B22">
            <w:pPr>
              <w:spacing w:line="276" w:lineRule="auto"/>
              <w:rPr>
                <w:rFonts w:ascii="Barlow" w:eastAsia="Batang" w:hAnsi="Barlow" w:cstheme="majorHAnsi"/>
                <w:b/>
                <w:sz w:val="18"/>
                <w:szCs w:val="18"/>
              </w:rPr>
            </w:pPr>
            <w:r>
              <w:rPr>
                <w:rFonts w:ascii="Barlow" w:eastAsia="Batang" w:hAnsi="Barlow" w:cstheme="majorHAnsi"/>
                <w:b/>
                <w:sz w:val="18"/>
                <w:szCs w:val="18"/>
              </w:rPr>
              <w:t xml:space="preserve">(folder </w:t>
            </w:r>
            <w:r w:rsidR="007A39DC">
              <w:rPr>
                <w:rFonts w:ascii="Barlow" w:eastAsia="Batang" w:hAnsi="Barlow" w:cstheme="majorHAnsi"/>
                <w:b/>
                <w:sz w:val="18"/>
                <w:szCs w:val="18"/>
              </w:rPr>
              <w:t>4</w:t>
            </w:r>
            <w:r>
              <w:rPr>
                <w:rFonts w:ascii="Barlow" w:eastAsia="Batang" w:hAnsi="Barlow" w:cstheme="majorHAnsi"/>
                <w:b/>
                <w:sz w:val="18"/>
                <w:szCs w:val="18"/>
              </w:rPr>
              <w:t>) sadrži:</w:t>
            </w:r>
          </w:p>
        </w:tc>
        <w:tc>
          <w:tcPr>
            <w:tcW w:w="4941" w:type="dxa"/>
            <w:shd w:val="clear" w:color="auto" w:fill="auto"/>
          </w:tcPr>
          <w:p w14:paraId="463353B7" w14:textId="77777777" w:rsidR="00BF7AF5" w:rsidRPr="002105C6" w:rsidRDefault="007A39DC" w:rsidP="002D1B22">
            <w:pPr>
              <w:pStyle w:val="ListParagraph"/>
              <w:spacing w:line="276" w:lineRule="auto"/>
              <w:ind w:left="216"/>
              <w:rPr>
                <w:rFonts w:ascii="Barlow" w:eastAsia="Batang" w:hAnsi="Barlow" w:cstheme="majorHAnsi"/>
                <w:sz w:val="18"/>
                <w:szCs w:val="18"/>
              </w:rPr>
            </w:pPr>
            <w:r w:rsidRPr="002105C6">
              <w:rPr>
                <w:rFonts w:ascii="Barlow" w:eastAsia="Batang" w:hAnsi="Barlow" w:cstheme="majorHAnsi"/>
                <w:sz w:val="18"/>
                <w:szCs w:val="18"/>
              </w:rPr>
              <w:t xml:space="preserve">OBRAZAC IZJAVE ZA FIZIČKA LICA </w:t>
            </w:r>
          </w:p>
          <w:p w14:paraId="7B411265" w14:textId="5F677A38" w:rsidR="007A39DC" w:rsidRPr="007A39DC" w:rsidRDefault="007A39DC" w:rsidP="002D1B22">
            <w:pPr>
              <w:pStyle w:val="ListParagraph"/>
              <w:spacing w:line="276" w:lineRule="auto"/>
              <w:ind w:left="216"/>
              <w:rPr>
                <w:rFonts w:ascii="Barlow" w:eastAsia="Batang" w:hAnsi="Barlow" w:cstheme="majorHAnsi"/>
                <w:b/>
                <w:bCs/>
                <w:sz w:val="18"/>
                <w:szCs w:val="18"/>
              </w:rPr>
            </w:pPr>
            <w:r w:rsidRPr="002105C6">
              <w:rPr>
                <w:rFonts w:ascii="Barlow" w:eastAsia="Batang" w:hAnsi="Barlow" w:cstheme="majorHAnsi"/>
                <w:sz w:val="18"/>
                <w:szCs w:val="18"/>
              </w:rPr>
              <w:t>Licenca</w:t>
            </w:r>
            <w:r>
              <w:rPr>
                <w:rFonts w:ascii="Barlow" w:eastAsia="Batang" w:hAnsi="Barlow" w:cstheme="majorHAnsi"/>
                <w:b/>
                <w:bCs/>
                <w:sz w:val="18"/>
                <w:szCs w:val="18"/>
              </w:rPr>
              <w:t xml:space="preserve"> </w:t>
            </w:r>
          </w:p>
        </w:tc>
        <w:tc>
          <w:tcPr>
            <w:tcW w:w="5124" w:type="dxa"/>
            <w:shd w:val="clear" w:color="auto" w:fill="auto"/>
          </w:tcPr>
          <w:p w14:paraId="2D8435D6" w14:textId="7920C523" w:rsidR="007A39DC" w:rsidRPr="007A39DC" w:rsidRDefault="007A39DC" w:rsidP="002D1B22">
            <w:pPr>
              <w:pStyle w:val="ListParagraph"/>
              <w:spacing w:line="276" w:lineRule="auto"/>
              <w:ind w:left="216"/>
              <w:rPr>
                <w:rFonts w:ascii="Barlow" w:eastAsia="Batang" w:hAnsi="Barlow" w:cstheme="majorHAnsi"/>
                <w:bCs/>
                <w:sz w:val="18"/>
                <w:szCs w:val="18"/>
              </w:rPr>
            </w:pPr>
            <w:r w:rsidRPr="007A39DC">
              <w:rPr>
                <w:rFonts w:ascii="Barlow" w:eastAsia="Batang" w:hAnsi="Barlow" w:cstheme="majorHAnsi"/>
                <w:bCs/>
                <w:sz w:val="18"/>
                <w:szCs w:val="18"/>
              </w:rPr>
              <w:t xml:space="preserve">OBRAZAC IZJAVE ZA </w:t>
            </w:r>
            <w:r>
              <w:rPr>
                <w:rFonts w:ascii="Barlow" w:eastAsia="Batang" w:hAnsi="Barlow" w:cstheme="majorHAnsi"/>
                <w:bCs/>
                <w:sz w:val="18"/>
                <w:szCs w:val="18"/>
              </w:rPr>
              <w:t>PRAVNA</w:t>
            </w:r>
            <w:r w:rsidRPr="007A39DC">
              <w:rPr>
                <w:rFonts w:ascii="Barlow" w:eastAsia="Batang" w:hAnsi="Barlow" w:cstheme="majorHAnsi"/>
                <w:bCs/>
                <w:sz w:val="18"/>
                <w:szCs w:val="18"/>
              </w:rPr>
              <w:t xml:space="preserve"> LICA </w:t>
            </w:r>
          </w:p>
          <w:p w14:paraId="0A6BABA0" w14:textId="44122F34" w:rsidR="007A39DC" w:rsidRPr="00C4556A" w:rsidRDefault="007A39DC" w:rsidP="002D1B22">
            <w:pPr>
              <w:pStyle w:val="ListParagraph"/>
              <w:spacing w:line="276" w:lineRule="auto"/>
              <w:ind w:left="216"/>
              <w:rPr>
                <w:rFonts w:ascii="Barlow" w:eastAsia="Batang" w:hAnsi="Barlow" w:cstheme="majorHAnsi"/>
                <w:bCs/>
                <w:sz w:val="18"/>
                <w:szCs w:val="18"/>
              </w:rPr>
            </w:pPr>
            <w:r w:rsidRPr="007A39DC">
              <w:rPr>
                <w:rFonts w:ascii="Barlow" w:eastAsia="Batang" w:hAnsi="Barlow" w:cstheme="majorHAnsi"/>
                <w:bCs/>
                <w:sz w:val="18"/>
                <w:szCs w:val="18"/>
              </w:rPr>
              <w:t>Licenca</w:t>
            </w:r>
          </w:p>
          <w:p w14:paraId="08BF0BF6" w14:textId="55DED8C0" w:rsidR="00BF7AF5" w:rsidRPr="00C4556A" w:rsidRDefault="007A39DC" w:rsidP="002D1B22">
            <w:pPr>
              <w:pStyle w:val="ListParagraph"/>
              <w:numPr>
                <w:ilvl w:val="0"/>
                <w:numId w:val="28"/>
              </w:numPr>
              <w:spacing w:line="276" w:lineRule="auto"/>
              <w:ind w:left="216" w:hanging="142"/>
              <w:rPr>
                <w:rFonts w:ascii="Barlow" w:eastAsia="Batang" w:hAnsi="Barlow" w:cstheme="majorHAnsi"/>
                <w:bCs/>
                <w:sz w:val="18"/>
                <w:szCs w:val="18"/>
              </w:rPr>
            </w:pPr>
            <w:r>
              <w:rPr>
                <w:rFonts w:ascii="Barlow" w:eastAsia="Batang" w:hAnsi="Barlow" w:cstheme="majorHAnsi"/>
                <w:bCs/>
                <w:sz w:val="18"/>
                <w:szCs w:val="18"/>
              </w:rPr>
              <w:t>CRPS</w:t>
            </w:r>
          </w:p>
        </w:tc>
      </w:tr>
    </w:tbl>
    <w:p w14:paraId="16FD2076" w14:textId="759EC3C9" w:rsidR="00250DF7" w:rsidRDefault="00A5635F" w:rsidP="00BF7AF5">
      <w:pPr>
        <w:tabs>
          <w:tab w:val="left" w:pos="3876"/>
        </w:tabs>
        <w:rPr>
          <w:rFonts w:ascii="Barlow" w:hAnsi="Barlow"/>
          <w:b/>
          <w:bCs/>
        </w:rPr>
        <w:sectPr w:rsidR="00250DF7" w:rsidSect="00250DF7">
          <w:type w:val="continuous"/>
          <w:pgSz w:w="15840" w:h="12240" w:orient="landscape"/>
          <w:pgMar w:top="1440" w:right="1538" w:bottom="1440" w:left="1440" w:header="720" w:footer="720" w:gutter="0"/>
          <w:cols w:space="720"/>
          <w:docGrid w:linePitch="360"/>
        </w:sectPr>
      </w:pPr>
      <w:r>
        <w:rPr>
          <w:rFonts w:asciiTheme="majorHAnsi" w:eastAsia="Batang" w:hAnsiTheme="majorHAnsi" w:cstheme="majorHAnsi"/>
          <w:sz w:val="20"/>
          <w:szCs w:val="20"/>
        </w:rPr>
        <w:tab/>
      </w:r>
    </w:p>
    <w:p w14:paraId="3FB37462" w14:textId="77777777" w:rsidR="007A39DC" w:rsidRDefault="007A39DC" w:rsidP="00001E71">
      <w:pPr>
        <w:ind w:firstLine="360"/>
        <w:rPr>
          <w:rFonts w:ascii="Barlow" w:hAnsi="Barlow"/>
          <w:b/>
          <w:sz w:val="32"/>
          <w:szCs w:val="32"/>
        </w:rPr>
      </w:pPr>
    </w:p>
    <w:p w14:paraId="152A0ECE" w14:textId="77777777" w:rsidR="007A39DC" w:rsidRDefault="007A39DC" w:rsidP="00001E71">
      <w:pPr>
        <w:ind w:firstLine="360"/>
        <w:rPr>
          <w:rFonts w:ascii="Barlow" w:hAnsi="Barlow"/>
          <w:b/>
          <w:sz w:val="32"/>
          <w:szCs w:val="32"/>
        </w:rPr>
      </w:pPr>
    </w:p>
    <w:p w14:paraId="10D0D5C2" w14:textId="77777777" w:rsidR="007A39DC" w:rsidRDefault="007A39DC" w:rsidP="00001E71">
      <w:pPr>
        <w:ind w:firstLine="360"/>
        <w:rPr>
          <w:rFonts w:ascii="Barlow" w:hAnsi="Barlow"/>
          <w:b/>
          <w:sz w:val="32"/>
          <w:szCs w:val="32"/>
        </w:rPr>
      </w:pPr>
    </w:p>
    <w:p w14:paraId="7C40E8DD" w14:textId="77777777" w:rsidR="007A39DC" w:rsidRDefault="007A39DC" w:rsidP="00001E71">
      <w:pPr>
        <w:ind w:firstLine="360"/>
        <w:rPr>
          <w:rFonts w:ascii="Barlow" w:hAnsi="Barlow"/>
          <w:b/>
          <w:sz w:val="32"/>
          <w:szCs w:val="32"/>
        </w:rPr>
      </w:pPr>
    </w:p>
    <w:p w14:paraId="66DD2C5B" w14:textId="77777777" w:rsidR="007A39DC" w:rsidRDefault="007A39DC" w:rsidP="00001E71">
      <w:pPr>
        <w:ind w:firstLine="360"/>
        <w:rPr>
          <w:rFonts w:ascii="Barlow" w:hAnsi="Barlow"/>
          <w:b/>
          <w:sz w:val="32"/>
          <w:szCs w:val="32"/>
        </w:rPr>
      </w:pPr>
    </w:p>
    <w:p w14:paraId="0B9B4463" w14:textId="3F3FC567" w:rsidR="002D1B22" w:rsidRDefault="002D1B22" w:rsidP="00001E71">
      <w:pPr>
        <w:ind w:firstLine="360"/>
        <w:rPr>
          <w:rFonts w:ascii="Barlow" w:hAnsi="Barlow"/>
          <w:b/>
          <w:sz w:val="32"/>
          <w:szCs w:val="32"/>
        </w:rPr>
      </w:pPr>
    </w:p>
    <w:p w14:paraId="0C84CF9F" w14:textId="77777777" w:rsidR="00593909" w:rsidRDefault="00593909" w:rsidP="00001E71">
      <w:pPr>
        <w:ind w:firstLine="360"/>
        <w:rPr>
          <w:rFonts w:ascii="Barlow" w:hAnsi="Barlow"/>
          <w:b/>
          <w:sz w:val="32"/>
          <w:szCs w:val="32"/>
        </w:rPr>
      </w:pPr>
    </w:p>
    <w:p w14:paraId="034378BA" w14:textId="77777777" w:rsidR="002D1B22" w:rsidRDefault="002D1B22" w:rsidP="00001E71">
      <w:pPr>
        <w:ind w:firstLine="360"/>
        <w:rPr>
          <w:rFonts w:ascii="Barlow" w:hAnsi="Barlow"/>
          <w:b/>
          <w:sz w:val="32"/>
          <w:szCs w:val="32"/>
        </w:rPr>
      </w:pPr>
    </w:p>
    <w:p w14:paraId="59D3B0C0" w14:textId="1D1DA43F" w:rsidR="00001E71" w:rsidRPr="003B48E9" w:rsidRDefault="00001E71" w:rsidP="003B48E9">
      <w:pPr>
        <w:pStyle w:val="ListParagraph"/>
        <w:numPr>
          <w:ilvl w:val="1"/>
          <w:numId w:val="4"/>
        </w:numPr>
        <w:rPr>
          <w:rFonts w:ascii="Barlow" w:hAnsi="Barlow"/>
          <w:b/>
        </w:rPr>
      </w:pPr>
      <w:r w:rsidRPr="003B48E9">
        <w:rPr>
          <w:rFonts w:ascii="Barlow" w:hAnsi="Barlow"/>
          <w:b/>
        </w:rPr>
        <w:lastRenderedPageBreak/>
        <w:t>Način predaje konkursnog rada</w:t>
      </w:r>
    </w:p>
    <w:p w14:paraId="6A3936BF" w14:textId="77777777" w:rsidR="002D1B22" w:rsidRDefault="002D1B22" w:rsidP="00001E71">
      <w:pPr>
        <w:spacing w:line="276" w:lineRule="auto"/>
        <w:ind w:left="360"/>
        <w:rPr>
          <w:rFonts w:ascii="Barlow" w:eastAsia="Batang" w:hAnsi="Barlow" w:cstheme="majorHAnsi"/>
          <w:b/>
          <w:bCs/>
        </w:rPr>
      </w:pPr>
    </w:p>
    <w:p w14:paraId="261B4A34" w14:textId="0EABA72E" w:rsidR="00001E71" w:rsidRPr="00001E71" w:rsidRDefault="00001E71" w:rsidP="00001E71">
      <w:pPr>
        <w:spacing w:line="276" w:lineRule="auto"/>
        <w:ind w:left="360"/>
        <w:rPr>
          <w:rFonts w:ascii="Barlow" w:eastAsia="Batang" w:hAnsi="Barlow" w:cstheme="majorHAnsi"/>
          <w:bCs/>
        </w:rPr>
      </w:pPr>
      <w:r w:rsidRPr="00001E71">
        <w:rPr>
          <w:rFonts w:ascii="Barlow" w:eastAsia="Batang" w:hAnsi="Barlow" w:cstheme="majorHAnsi"/>
          <w:b/>
          <w:bCs/>
        </w:rPr>
        <w:t xml:space="preserve">Konkursni rad se dostavlja u digitalnom obliku na email-a adresu: </w:t>
      </w:r>
      <w:r w:rsidR="009A3A05" w:rsidRPr="003861AA">
        <w:rPr>
          <w:rStyle w:val="Hyperlink"/>
          <w:rFonts w:ascii="Barlow" w:hAnsi="Barlow"/>
          <w:bCs/>
        </w:rPr>
        <w:t>konkurshajlastedim24@gmail.com.</w:t>
      </w:r>
    </w:p>
    <w:p w14:paraId="7FFA7A10" w14:textId="77777777" w:rsidR="00001E71" w:rsidRPr="00001E71" w:rsidRDefault="00001E71" w:rsidP="00001E71">
      <w:pPr>
        <w:spacing w:line="276" w:lineRule="auto"/>
        <w:ind w:left="1080"/>
        <w:rPr>
          <w:rFonts w:ascii="Barlow" w:eastAsia="Batang" w:hAnsi="Barlow" w:cstheme="majorHAnsi"/>
          <w:bCs/>
        </w:rPr>
      </w:pPr>
    </w:p>
    <w:p w14:paraId="4729BB76" w14:textId="2BF356E5" w:rsidR="00001E71" w:rsidRDefault="00001E71" w:rsidP="00001E71">
      <w:pPr>
        <w:spacing w:line="276" w:lineRule="auto"/>
        <w:ind w:left="360"/>
        <w:rPr>
          <w:rFonts w:ascii="Barlow" w:eastAsia="Batang" w:hAnsi="Barlow" w:cstheme="majorHAnsi"/>
          <w:b/>
        </w:rPr>
      </w:pPr>
      <w:r w:rsidRPr="00001E71">
        <w:rPr>
          <w:rFonts w:ascii="Barlow" w:eastAsia="Batang" w:hAnsi="Barlow" w:cstheme="majorHAnsi"/>
          <w:b/>
        </w:rPr>
        <w:t>Učesnici će dobiti e-mail potvrde prijema konkursnog rada. Učesnici su u potpunosti odgovorni za sigurnu i pravovremenu dostavu dokumentacije i Ministarstvo se ne može smatrati odgovornim za neuspjele prijave.</w:t>
      </w:r>
    </w:p>
    <w:p w14:paraId="31595C25" w14:textId="77777777" w:rsidR="003861AA" w:rsidRPr="00001E71" w:rsidRDefault="003861AA" w:rsidP="00001E71">
      <w:pPr>
        <w:spacing w:line="276" w:lineRule="auto"/>
        <w:ind w:left="360"/>
        <w:rPr>
          <w:rFonts w:ascii="Barlow" w:eastAsia="Batang" w:hAnsi="Barlow" w:cstheme="majorHAnsi"/>
          <w:b/>
        </w:rPr>
      </w:pPr>
    </w:p>
    <w:p w14:paraId="0DAB580E" w14:textId="3ACDCF93" w:rsidR="00001E71" w:rsidRDefault="00001E71" w:rsidP="00001E71">
      <w:pPr>
        <w:spacing w:line="276" w:lineRule="auto"/>
        <w:ind w:left="360"/>
        <w:rPr>
          <w:rFonts w:ascii="Barlow" w:eastAsia="Batang" w:hAnsi="Barlow" w:cstheme="majorHAnsi"/>
          <w:bCs/>
        </w:rPr>
      </w:pPr>
      <w:r w:rsidRPr="00001E71">
        <w:rPr>
          <w:rFonts w:ascii="Barlow" w:eastAsia="Batang" w:hAnsi="Barlow" w:cstheme="majorHAnsi"/>
          <w:bCs/>
        </w:rPr>
        <w:t>Za slanje radova obavezno je korišćenje posebne e-mail adrese kreirane za tu svrhu koja se sastoji od sljedećih elemenata:</w:t>
      </w:r>
    </w:p>
    <w:p w14:paraId="04A112BF" w14:textId="77777777" w:rsidR="00001E71" w:rsidRPr="00001E71" w:rsidRDefault="00001E71" w:rsidP="00001E71">
      <w:pPr>
        <w:spacing w:line="276" w:lineRule="auto"/>
        <w:ind w:left="360"/>
        <w:rPr>
          <w:rFonts w:ascii="Barlow" w:eastAsia="Batang" w:hAnsi="Barlow" w:cstheme="majorHAnsi"/>
          <w:bCs/>
        </w:rPr>
      </w:pPr>
    </w:p>
    <w:p w14:paraId="77F4F440" w14:textId="3E972E3D" w:rsidR="00105331" w:rsidRPr="00105331" w:rsidRDefault="00105331" w:rsidP="00105331">
      <w:pPr>
        <w:pBdr>
          <w:top w:val="nil"/>
          <w:left w:val="nil"/>
          <w:bottom w:val="nil"/>
          <w:right w:val="nil"/>
          <w:between w:val="nil"/>
        </w:pBdr>
        <w:tabs>
          <w:tab w:val="left" w:pos="360"/>
        </w:tabs>
        <w:ind w:left="426"/>
        <w:rPr>
          <w:rFonts w:ascii="Barlow" w:eastAsia="Times New Roman" w:hAnsi="Barlow" w:cstheme="majorHAnsi"/>
          <w:b/>
          <w:color w:val="000000"/>
          <w:lang w:val="en-GB"/>
        </w:rPr>
      </w:pPr>
      <w:r w:rsidRPr="00105331">
        <w:rPr>
          <w:rFonts w:ascii="Barlow" w:eastAsia="Times New Roman" w:hAnsi="Barlow" w:cstheme="majorHAnsi"/>
          <w:b/>
          <w:color w:val="000000"/>
          <w:lang w:val="en-GB"/>
        </w:rPr>
        <w:t xml:space="preserve">1. </w:t>
      </w:r>
      <w:r w:rsidR="00BF7AF5">
        <w:rPr>
          <w:rFonts w:ascii="Barlow" w:eastAsia="Times New Roman" w:hAnsi="Barlow" w:cstheme="majorHAnsi"/>
          <w:b/>
          <w:color w:val="000000"/>
          <w:lang w:val="en-GB"/>
        </w:rPr>
        <w:t>ski</w:t>
      </w:r>
    </w:p>
    <w:p w14:paraId="0B4B41FA" w14:textId="77777777" w:rsidR="00105331" w:rsidRPr="00105331" w:rsidRDefault="00105331" w:rsidP="00105331">
      <w:pPr>
        <w:pBdr>
          <w:top w:val="nil"/>
          <w:left w:val="nil"/>
          <w:bottom w:val="nil"/>
          <w:right w:val="nil"/>
          <w:between w:val="nil"/>
        </w:pBdr>
        <w:tabs>
          <w:tab w:val="left" w:pos="360"/>
        </w:tabs>
        <w:ind w:left="426"/>
        <w:rPr>
          <w:rFonts w:ascii="Barlow" w:eastAsia="Times New Roman" w:hAnsi="Barlow" w:cstheme="majorHAnsi"/>
          <w:b/>
          <w:color w:val="000000"/>
          <w:lang w:val="en-GB"/>
        </w:rPr>
      </w:pPr>
      <w:r w:rsidRPr="00105331">
        <w:rPr>
          <w:rFonts w:ascii="Barlow" w:eastAsia="Times New Roman" w:hAnsi="Barlow" w:cstheme="majorHAnsi"/>
          <w:b/>
          <w:color w:val="000000"/>
          <w:lang w:val="en-GB"/>
        </w:rPr>
        <w:t>2. tačka (.)</w:t>
      </w:r>
    </w:p>
    <w:p w14:paraId="612EB7B6" w14:textId="634EFE58" w:rsidR="00105331" w:rsidRPr="00105331" w:rsidRDefault="00105331" w:rsidP="00105331">
      <w:pPr>
        <w:pBdr>
          <w:top w:val="nil"/>
          <w:left w:val="nil"/>
          <w:bottom w:val="nil"/>
          <w:right w:val="nil"/>
          <w:between w:val="nil"/>
        </w:pBdr>
        <w:tabs>
          <w:tab w:val="left" w:pos="360"/>
        </w:tabs>
        <w:ind w:left="426"/>
        <w:rPr>
          <w:rFonts w:ascii="Barlow" w:eastAsia="Times New Roman" w:hAnsi="Barlow" w:cstheme="majorHAnsi"/>
          <w:b/>
          <w:color w:val="000000"/>
          <w:lang w:val="en-GB"/>
        </w:rPr>
      </w:pPr>
      <w:r w:rsidRPr="00105331">
        <w:rPr>
          <w:rFonts w:ascii="Barlow" w:eastAsia="Times New Roman" w:hAnsi="Barlow" w:cstheme="majorHAnsi"/>
          <w:b/>
          <w:color w:val="000000"/>
          <w:lang w:val="en-GB"/>
        </w:rPr>
        <w:t xml:space="preserve">3. šifra </w:t>
      </w:r>
      <w:r>
        <w:rPr>
          <w:rFonts w:ascii="Barlow" w:eastAsia="Times New Roman" w:hAnsi="Barlow" w:cstheme="majorHAnsi"/>
          <w:b/>
          <w:color w:val="000000"/>
          <w:lang w:val="en-GB"/>
        </w:rPr>
        <w:t xml:space="preserve">rada </w:t>
      </w:r>
      <w:r w:rsidRPr="00105331">
        <w:rPr>
          <w:rFonts w:ascii="Barlow" w:eastAsia="Times New Roman" w:hAnsi="Barlow" w:cstheme="majorHAnsi"/>
          <w:b/>
          <w:color w:val="000000"/>
          <w:lang w:val="en-GB"/>
        </w:rPr>
        <w:t>i</w:t>
      </w:r>
    </w:p>
    <w:p w14:paraId="584A9B2E" w14:textId="77777777" w:rsidR="00105331" w:rsidRPr="00105331" w:rsidRDefault="00105331" w:rsidP="00105331">
      <w:pPr>
        <w:pBdr>
          <w:top w:val="nil"/>
          <w:left w:val="nil"/>
          <w:bottom w:val="nil"/>
          <w:right w:val="nil"/>
          <w:between w:val="nil"/>
        </w:pBdr>
        <w:tabs>
          <w:tab w:val="left" w:pos="360"/>
        </w:tabs>
        <w:ind w:left="426"/>
        <w:rPr>
          <w:rFonts w:ascii="Barlow" w:eastAsia="Times New Roman" w:hAnsi="Barlow" w:cstheme="majorHAnsi"/>
          <w:b/>
          <w:color w:val="000000"/>
          <w:lang w:val="en-GB"/>
        </w:rPr>
      </w:pPr>
      <w:r w:rsidRPr="00105331">
        <w:rPr>
          <w:rFonts w:ascii="Barlow" w:eastAsia="Times New Roman" w:hAnsi="Barlow" w:cstheme="majorHAnsi"/>
          <w:b/>
          <w:color w:val="000000"/>
          <w:lang w:val="en-GB"/>
        </w:rPr>
        <w:t>4. široko korišteni domen (gmail, yahoo, hotmail i sl.).</w:t>
      </w:r>
    </w:p>
    <w:p w14:paraId="41301A4A" w14:textId="77777777" w:rsidR="00105331" w:rsidRPr="00105331" w:rsidRDefault="00105331" w:rsidP="00105331">
      <w:pPr>
        <w:pBdr>
          <w:top w:val="nil"/>
          <w:left w:val="nil"/>
          <w:bottom w:val="nil"/>
          <w:right w:val="nil"/>
          <w:between w:val="nil"/>
        </w:pBdr>
        <w:tabs>
          <w:tab w:val="left" w:pos="360"/>
        </w:tabs>
        <w:ind w:left="1134"/>
        <w:rPr>
          <w:rFonts w:ascii="Barlow" w:eastAsia="Times New Roman" w:hAnsi="Barlow" w:cstheme="majorHAnsi"/>
          <w:b/>
          <w:color w:val="000000"/>
          <w:lang w:val="en-GB"/>
        </w:rPr>
      </w:pPr>
    </w:p>
    <w:p w14:paraId="6D6D55E8" w14:textId="1EBF57EF" w:rsidR="00105331" w:rsidRPr="00105331" w:rsidRDefault="00105331" w:rsidP="00105331">
      <w:pPr>
        <w:pBdr>
          <w:top w:val="nil"/>
          <w:left w:val="nil"/>
          <w:bottom w:val="nil"/>
          <w:right w:val="nil"/>
          <w:between w:val="nil"/>
        </w:pBdr>
        <w:tabs>
          <w:tab w:val="left" w:pos="360"/>
        </w:tabs>
        <w:rPr>
          <w:rFonts w:ascii="Barlow" w:eastAsia="Times New Roman" w:hAnsi="Barlow" w:cstheme="majorHAnsi"/>
          <w:b/>
          <w:color w:val="000000"/>
          <w:lang w:val="en-GB"/>
        </w:rPr>
      </w:pPr>
      <w:r>
        <w:rPr>
          <w:rFonts w:ascii="Barlow" w:eastAsia="Times New Roman" w:hAnsi="Barlow" w:cstheme="majorHAnsi"/>
          <w:b/>
          <w:color w:val="000000"/>
          <w:lang w:val="en-GB"/>
        </w:rPr>
        <w:tab/>
      </w:r>
      <w:r w:rsidRPr="00105331">
        <w:rPr>
          <w:rFonts w:ascii="Barlow" w:eastAsia="Times New Roman" w:hAnsi="Barlow" w:cstheme="majorHAnsi"/>
          <w:b/>
          <w:color w:val="000000"/>
          <w:lang w:val="en-GB"/>
        </w:rPr>
        <w:t xml:space="preserve">Primjer: </w:t>
      </w:r>
      <w:r w:rsidR="00BF7AF5">
        <w:rPr>
          <w:rFonts w:ascii="Barlow" w:eastAsia="Times New Roman" w:hAnsi="Barlow" w:cstheme="majorHAnsi"/>
          <w:b/>
          <w:color w:val="000000"/>
          <w:lang w:val="en-GB"/>
        </w:rPr>
        <w:t>ski</w:t>
      </w:r>
      <w:r w:rsidRPr="00105331">
        <w:rPr>
          <w:rFonts w:ascii="Barlow" w:eastAsia="Times New Roman" w:hAnsi="Barlow" w:cstheme="majorHAnsi"/>
          <w:b/>
          <w:color w:val="000000"/>
          <w:lang w:val="en-GB"/>
        </w:rPr>
        <w:t>.xxxxx@gmail.com</w:t>
      </w:r>
    </w:p>
    <w:p w14:paraId="32CF0F46" w14:textId="77777777" w:rsidR="00001E71" w:rsidRPr="00001E71" w:rsidRDefault="00001E71" w:rsidP="00001E71">
      <w:pPr>
        <w:pBdr>
          <w:top w:val="nil"/>
          <w:left w:val="nil"/>
          <w:bottom w:val="nil"/>
          <w:right w:val="nil"/>
          <w:between w:val="nil"/>
        </w:pBdr>
        <w:tabs>
          <w:tab w:val="left" w:pos="360"/>
        </w:tabs>
        <w:ind w:left="1134"/>
        <w:rPr>
          <w:rFonts w:ascii="Barlow" w:eastAsia="Times New Roman" w:hAnsi="Barlow" w:cstheme="majorHAnsi"/>
          <w:b/>
          <w:color w:val="000000"/>
          <w:lang w:val="en-GB"/>
        </w:rPr>
      </w:pPr>
    </w:p>
    <w:p w14:paraId="5AAB4D1B" w14:textId="0F5A0410" w:rsidR="00001E71" w:rsidRPr="00001E71" w:rsidRDefault="00001E71" w:rsidP="00001E71">
      <w:pPr>
        <w:rPr>
          <w:rFonts w:ascii="Barlow" w:hAnsi="Barlow"/>
          <w:b/>
          <w:color w:val="FFFFFF" w:themeColor="background1"/>
          <w:sz w:val="32"/>
          <w:szCs w:val="32"/>
        </w:rPr>
      </w:pPr>
    </w:p>
    <w:p w14:paraId="015DC0D2" w14:textId="77777777" w:rsidR="00001E71" w:rsidRDefault="00001E71" w:rsidP="00001E71">
      <w:pPr>
        <w:pStyle w:val="ListParagraph"/>
        <w:rPr>
          <w:rFonts w:ascii="Barlow" w:hAnsi="Barlow"/>
          <w:b/>
          <w:color w:val="FFFFFF" w:themeColor="background1"/>
          <w:sz w:val="32"/>
          <w:szCs w:val="32"/>
        </w:rPr>
      </w:pPr>
    </w:p>
    <w:p w14:paraId="63B85922" w14:textId="2FF62F94" w:rsidR="00001E71" w:rsidRDefault="00001E71" w:rsidP="00001E71">
      <w:pPr>
        <w:pStyle w:val="ListParagraph"/>
        <w:rPr>
          <w:rFonts w:ascii="Barlow" w:hAnsi="Barlow"/>
          <w:b/>
          <w:color w:val="FFFFFF" w:themeColor="background1"/>
          <w:sz w:val="32"/>
          <w:szCs w:val="32"/>
        </w:rPr>
      </w:pPr>
    </w:p>
    <w:p w14:paraId="128C13B7" w14:textId="77777777" w:rsidR="002D1B22" w:rsidRDefault="002D1B22" w:rsidP="00001E71">
      <w:pPr>
        <w:pStyle w:val="ListParagraph"/>
        <w:rPr>
          <w:rFonts w:ascii="Barlow" w:hAnsi="Barlow"/>
          <w:b/>
          <w:color w:val="FFFFFF" w:themeColor="background1"/>
          <w:sz w:val="32"/>
          <w:szCs w:val="32"/>
        </w:rPr>
      </w:pPr>
    </w:p>
    <w:p w14:paraId="30A578A0" w14:textId="77777777" w:rsidR="004001A1" w:rsidRDefault="004001A1" w:rsidP="00001E71">
      <w:pPr>
        <w:pStyle w:val="ListParagraph"/>
        <w:rPr>
          <w:rFonts w:ascii="Barlow" w:hAnsi="Barlow"/>
          <w:b/>
          <w:color w:val="FFFFFF" w:themeColor="background1"/>
          <w:sz w:val="32"/>
          <w:szCs w:val="32"/>
        </w:rPr>
      </w:pPr>
    </w:p>
    <w:p w14:paraId="32406995" w14:textId="77777777" w:rsidR="00001E71" w:rsidRDefault="00001E71" w:rsidP="00001E71">
      <w:pPr>
        <w:pStyle w:val="ListParagraph"/>
        <w:rPr>
          <w:rFonts w:ascii="Barlow" w:hAnsi="Barlow"/>
          <w:b/>
          <w:color w:val="FFFFFF" w:themeColor="background1"/>
          <w:sz w:val="32"/>
          <w:szCs w:val="32"/>
        </w:rPr>
      </w:pPr>
    </w:p>
    <w:p w14:paraId="04BAE074" w14:textId="77777777" w:rsidR="00001E71" w:rsidRDefault="00001E71" w:rsidP="00001E71">
      <w:pPr>
        <w:pStyle w:val="ListParagraph"/>
        <w:rPr>
          <w:rFonts w:ascii="Barlow" w:hAnsi="Barlow"/>
          <w:b/>
          <w:color w:val="FFFFFF" w:themeColor="background1"/>
          <w:sz w:val="32"/>
          <w:szCs w:val="32"/>
        </w:rPr>
      </w:pPr>
    </w:p>
    <w:p w14:paraId="2250B2FB" w14:textId="7F97AF6F" w:rsidR="00522015" w:rsidRPr="00522015" w:rsidRDefault="00522015" w:rsidP="003861AA">
      <w:pPr>
        <w:pStyle w:val="ListParagraph"/>
        <w:numPr>
          <w:ilvl w:val="0"/>
          <w:numId w:val="4"/>
        </w:numPr>
        <w:shd w:val="clear" w:color="auto" w:fill="4E74A2"/>
        <w:rPr>
          <w:rFonts w:ascii="Barlow" w:hAnsi="Barlow"/>
          <w:b/>
          <w:color w:val="FFFFFF" w:themeColor="background1"/>
          <w:sz w:val="32"/>
          <w:szCs w:val="32"/>
        </w:rPr>
      </w:pPr>
      <w:r w:rsidRPr="00522015">
        <w:rPr>
          <w:rFonts w:ascii="Barlow" w:hAnsi="Barlow"/>
          <w:b/>
          <w:color w:val="FFFFFF" w:themeColor="background1"/>
          <w:sz w:val="32"/>
          <w:szCs w:val="32"/>
        </w:rPr>
        <w:t>ZAŠTIT</w:t>
      </w:r>
      <w:r w:rsidR="00D400B0">
        <w:rPr>
          <w:rFonts w:ascii="Barlow" w:hAnsi="Barlow"/>
          <w:b/>
          <w:color w:val="FFFFFF" w:themeColor="background1"/>
          <w:sz w:val="32"/>
          <w:szCs w:val="32"/>
        </w:rPr>
        <w:t>A</w:t>
      </w:r>
      <w:r w:rsidRPr="00522015">
        <w:rPr>
          <w:rFonts w:ascii="Barlow" w:hAnsi="Barlow"/>
          <w:b/>
          <w:color w:val="FFFFFF" w:themeColor="background1"/>
          <w:sz w:val="32"/>
          <w:szCs w:val="32"/>
        </w:rPr>
        <w:t xml:space="preserve"> AUTORSKIH PRAVA I </w:t>
      </w:r>
      <w:r w:rsidR="00D400B0">
        <w:rPr>
          <w:rFonts w:ascii="Barlow" w:hAnsi="Barlow"/>
          <w:b/>
          <w:color w:val="FFFFFF" w:themeColor="background1"/>
          <w:sz w:val="32"/>
          <w:szCs w:val="32"/>
        </w:rPr>
        <w:t>ANONIMNOST</w:t>
      </w:r>
    </w:p>
    <w:p w14:paraId="61EA0633" w14:textId="77777777" w:rsidR="001D4557" w:rsidRDefault="001D4557" w:rsidP="00522015">
      <w:pPr>
        <w:ind w:left="360"/>
        <w:rPr>
          <w:rFonts w:ascii="Barlow" w:hAnsi="Barlow"/>
          <w:b/>
          <w:bCs/>
        </w:rPr>
      </w:pPr>
    </w:p>
    <w:p w14:paraId="645179BF" w14:textId="3D36CCE5" w:rsidR="00522015" w:rsidRPr="00522015" w:rsidRDefault="006241ED" w:rsidP="00522015">
      <w:pPr>
        <w:ind w:left="360"/>
        <w:rPr>
          <w:rFonts w:ascii="Barlow" w:hAnsi="Barlow"/>
          <w:b/>
          <w:bCs/>
        </w:rPr>
      </w:pPr>
      <w:r>
        <w:rPr>
          <w:rFonts w:ascii="Barlow" w:hAnsi="Barlow"/>
          <w:b/>
          <w:bCs/>
        </w:rPr>
        <w:t>8</w:t>
      </w:r>
      <w:r w:rsidR="00522015" w:rsidRPr="00522015">
        <w:rPr>
          <w:rFonts w:ascii="Barlow" w:hAnsi="Barlow"/>
          <w:b/>
          <w:bCs/>
        </w:rPr>
        <w:t>.1.</w:t>
      </w:r>
      <w:r w:rsidR="00522015" w:rsidRPr="00522015">
        <w:rPr>
          <w:rFonts w:ascii="Barlow" w:hAnsi="Barlow"/>
          <w:b/>
          <w:bCs/>
        </w:rPr>
        <w:tab/>
      </w:r>
      <w:r w:rsidR="00522015">
        <w:rPr>
          <w:rFonts w:ascii="Barlow" w:hAnsi="Barlow"/>
          <w:b/>
          <w:bCs/>
        </w:rPr>
        <w:t xml:space="preserve"> </w:t>
      </w:r>
      <w:r w:rsidR="00522015" w:rsidRPr="00522015">
        <w:rPr>
          <w:rFonts w:ascii="Barlow" w:hAnsi="Barlow"/>
          <w:b/>
          <w:bCs/>
        </w:rPr>
        <w:t>Autorska prava</w:t>
      </w:r>
    </w:p>
    <w:p w14:paraId="24B87259" w14:textId="77777777" w:rsidR="00522015" w:rsidRPr="00522015" w:rsidRDefault="00522015" w:rsidP="00522015">
      <w:pPr>
        <w:ind w:left="360"/>
        <w:rPr>
          <w:rFonts w:ascii="Barlow" w:hAnsi="Barlow"/>
          <w:bCs/>
        </w:rPr>
      </w:pPr>
    </w:p>
    <w:p w14:paraId="17A682A7" w14:textId="4E4FF234" w:rsidR="00C633A8" w:rsidRDefault="00522015" w:rsidP="00522015">
      <w:pPr>
        <w:ind w:left="360"/>
        <w:rPr>
          <w:rFonts w:ascii="Barlow" w:hAnsi="Barlow"/>
          <w:bCs/>
        </w:rPr>
      </w:pPr>
      <w:r w:rsidRPr="00522015">
        <w:rPr>
          <w:rFonts w:ascii="Barlow" w:hAnsi="Barlow"/>
          <w:bCs/>
        </w:rPr>
        <w:t>Nakon donošenja odluke žirija, isplatom nagrada i otkupa, imovinska prava autora</w:t>
      </w:r>
      <w:r w:rsidR="00395692">
        <w:rPr>
          <w:rFonts w:ascii="Barlow" w:hAnsi="Barlow"/>
          <w:bCs/>
        </w:rPr>
        <w:t xml:space="preserve"> nad djelom</w:t>
      </w:r>
      <w:r w:rsidRPr="00522015">
        <w:rPr>
          <w:rFonts w:ascii="Barlow" w:hAnsi="Barlow"/>
          <w:bCs/>
        </w:rPr>
        <w:t xml:space="preserve"> ustupaju se Ministarstvu ekologije, prostornog planiranja i urbanizma.</w:t>
      </w:r>
    </w:p>
    <w:p w14:paraId="69EF11E3" w14:textId="62CF2EE6" w:rsidR="00C633A8" w:rsidRDefault="00C633A8" w:rsidP="00522015">
      <w:pPr>
        <w:ind w:left="360"/>
        <w:rPr>
          <w:rFonts w:ascii="Barlow" w:hAnsi="Barlow"/>
          <w:b/>
          <w:bCs/>
        </w:rPr>
      </w:pPr>
    </w:p>
    <w:p w14:paraId="63B6303C" w14:textId="5996DF6E" w:rsidR="00522015" w:rsidRPr="00522015" w:rsidRDefault="006241ED" w:rsidP="00522015">
      <w:pPr>
        <w:ind w:left="360"/>
        <w:rPr>
          <w:rFonts w:ascii="Barlow" w:hAnsi="Barlow"/>
          <w:b/>
          <w:bCs/>
        </w:rPr>
      </w:pPr>
      <w:r>
        <w:rPr>
          <w:rFonts w:ascii="Barlow" w:hAnsi="Barlow"/>
          <w:b/>
          <w:bCs/>
        </w:rPr>
        <w:t>8</w:t>
      </w:r>
      <w:r w:rsidR="00522015">
        <w:rPr>
          <w:rFonts w:ascii="Barlow" w:hAnsi="Barlow"/>
          <w:b/>
          <w:bCs/>
        </w:rPr>
        <w:t xml:space="preserve">.2. </w:t>
      </w:r>
      <w:r w:rsidR="00522015" w:rsidRPr="00522015">
        <w:rPr>
          <w:rFonts w:ascii="Barlow" w:hAnsi="Barlow"/>
          <w:b/>
          <w:bCs/>
        </w:rPr>
        <w:t>Anonimnost</w:t>
      </w:r>
    </w:p>
    <w:p w14:paraId="5F655978" w14:textId="77777777" w:rsidR="00522015" w:rsidRPr="00522015" w:rsidRDefault="00522015" w:rsidP="00522015">
      <w:pPr>
        <w:ind w:left="360"/>
        <w:rPr>
          <w:rFonts w:ascii="Barlow" w:hAnsi="Barlow"/>
          <w:b/>
          <w:bCs/>
        </w:rPr>
      </w:pPr>
    </w:p>
    <w:p w14:paraId="646AAA66" w14:textId="000030A5" w:rsidR="00522015" w:rsidRDefault="00522015" w:rsidP="00522015">
      <w:pPr>
        <w:ind w:left="360"/>
        <w:rPr>
          <w:rFonts w:ascii="Barlow" w:hAnsi="Barlow"/>
          <w:bCs/>
        </w:rPr>
      </w:pPr>
      <w:r w:rsidRPr="00522015">
        <w:rPr>
          <w:rFonts w:ascii="Barlow" w:hAnsi="Barlow"/>
          <w:bCs/>
        </w:rPr>
        <w:t xml:space="preserve">Svi konkursni radovi predaju se anonimno. Anonimnost je na snazi u toku donošenja odluke žirija i ne smije biti povrijeđena pod bilo kakvim uslovima. </w:t>
      </w:r>
      <w:r w:rsidR="008C5598">
        <w:rPr>
          <w:rFonts w:ascii="Barlow" w:hAnsi="Barlow"/>
          <w:bCs/>
        </w:rPr>
        <w:t xml:space="preserve"> </w:t>
      </w:r>
      <w:r w:rsidRPr="00522015">
        <w:rPr>
          <w:rFonts w:ascii="Barlow" w:hAnsi="Barlow"/>
          <w:bCs/>
        </w:rPr>
        <w:t>Nakon donošenja odluke, žiri je obavezan da Raspisivaču dostavi odluke o nagrađenim radovima sa zvaničnim obrazloženjem. Tek nakon do</w:t>
      </w:r>
      <w:r w:rsidR="00D400B0">
        <w:rPr>
          <w:rFonts w:ascii="Barlow" w:hAnsi="Barlow"/>
          <w:bCs/>
        </w:rPr>
        <w:t>nošenja navedene odluke otvara</w:t>
      </w:r>
      <w:r w:rsidRPr="00522015">
        <w:rPr>
          <w:rFonts w:ascii="Barlow" w:hAnsi="Barlow"/>
          <w:bCs/>
        </w:rPr>
        <w:t xml:space="preserve"> se</w:t>
      </w:r>
      <w:r w:rsidR="00D400B0">
        <w:rPr>
          <w:rFonts w:ascii="Barlow" w:hAnsi="Barlow"/>
          <w:bCs/>
        </w:rPr>
        <w:t xml:space="preserve"> folder 3 -</w:t>
      </w:r>
      <w:r w:rsidRPr="00522015">
        <w:rPr>
          <w:rFonts w:ascii="Barlow" w:hAnsi="Barlow"/>
          <w:bCs/>
        </w:rPr>
        <w:t xml:space="preserve"> „PODACI O AUTORU” nakon čega prestaje anonimnost, postaju poznati autori radova.</w:t>
      </w:r>
      <w:r w:rsidR="00D400B0">
        <w:rPr>
          <w:rFonts w:ascii="Barlow" w:hAnsi="Barlow"/>
          <w:bCs/>
        </w:rPr>
        <w:br/>
      </w:r>
    </w:p>
    <w:p w14:paraId="34A73E60" w14:textId="77777777" w:rsidR="00D400B0" w:rsidRDefault="00D400B0" w:rsidP="00522015">
      <w:pPr>
        <w:ind w:left="360"/>
        <w:rPr>
          <w:rFonts w:ascii="Barlow" w:hAnsi="Barlow"/>
          <w:bCs/>
        </w:rPr>
      </w:pPr>
    </w:p>
    <w:p w14:paraId="2785D733" w14:textId="34562A3C" w:rsidR="00522015" w:rsidRPr="00522015" w:rsidRDefault="00522015" w:rsidP="003861AA">
      <w:pPr>
        <w:pStyle w:val="ListParagraph"/>
        <w:numPr>
          <w:ilvl w:val="0"/>
          <w:numId w:val="4"/>
        </w:numPr>
        <w:shd w:val="clear" w:color="auto" w:fill="4E74A2"/>
        <w:rPr>
          <w:rFonts w:ascii="Barlow" w:hAnsi="Barlow"/>
          <w:b/>
          <w:color w:val="FFFFFF" w:themeColor="background1"/>
          <w:sz w:val="32"/>
          <w:szCs w:val="32"/>
        </w:rPr>
      </w:pPr>
      <w:r>
        <w:rPr>
          <w:rFonts w:ascii="Barlow" w:hAnsi="Barlow"/>
          <w:b/>
          <w:color w:val="FFFFFF" w:themeColor="background1"/>
          <w:sz w:val="32"/>
          <w:szCs w:val="32"/>
        </w:rPr>
        <w:t>DISKVALIFIKACIJA</w:t>
      </w:r>
    </w:p>
    <w:p w14:paraId="14D0D1A3" w14:textId="77777777" w:rsidR="002D1B22" w:rsidRDefault="002D1B22" w:rsidP="00522015">
      <w:pPr>
        <w:ind w:left="360"/>
        <w:rPr>
          <w:rFonts w:ascii="Barlow" w:hAnsi="Barlow"/>
          <w:bCs/>
        </w:rPr>
      </w:pPr>
    </w:p>
    <w:p w14:paraId="7226E030" w14:textId="2A0705FA" w:rsidR="00522015" w:rsidRDefault="00522015" w:rsidP="00522015">
      <w:pPr>
        <w:ind w:left="360"/>
        <w:rPr>
          <w:rFonts w:ascii="Barlow" w:hAnsi="Barlow"/>
          <w:bCs/>
        </w:rPr>
      </w:pPr>
      <w:r w:rsidRPr="00522015">
        <w:rPr>
          <w:rFonts w:ascii="Barlow" w:hAnsi="Barlow"/>
          <w:bCs/>
        </w:rPr>
        <w:t>Konkursni radovi neće biti uzeti u obzir prilikom žiriranja ukoliko:</w:t>
      </w:r>
    </w:p>
    <w:p w14:paraId="6A7CFE4A" w14:textId="77777777" w:rsidR="002D1B22" w:rsidRPr="00522015" w:rsidRDefault="002D1B22" w:rsidP="00522015">
      <w:pPr>
        <w:ind w:left="360"/>
        <w:rPr>
          <w:rFonts w:ascii="Barlow" w:hAnsi="Barlow"/>
          <w:bCs/>
        </w:rPr>
      </w:pPr>
    </w:p>
    <w:p w14:paraId="58738C52" w14:textId="045E07AB" w:rsidR="00522015" w:rsidRPr="00425FA1" w:rsidRDefault="00522015" w:rsidP="00425FA1">
      <w:pPr>
        <w:pStyle w:val="ListParagraph"/>
        <w:numPr>
          <w:ilvl w:val="0"/>
          <w:numId w:val="30"/>
        </w:numPr>
        <w:rPr>
          <w:rFonts w:ascii="Barlow" w:hAnsi="Barlow"/>
          <w:b/>
          <w:bCs/>
        </w:rPr>
      </w:pPr>
      <w:r w:rsidRPr="00425FA1">
        <w:rPr>
          <w:rFonts w:ascii="Barlow" w:hAnsi="Barlow"/>
          <w:b/>
          <w:bCs/>
        </w:rPr>
        <w:t>Konkursni rad nije dostavljen u</w:t>
      </w:r>
      <w:r w:rsidR="00425FA1" w:rsidRPr="00425FA1">
        <w:rPr>
          <w:rFonts w:ascii="Barlow" w:hAnsi="Barlow"/>
          <w:b/>
          <w:bCs/>
        </w:rPr>
        <w:t xml:space="preserve"> roku naznačenom u poglavlju 3</w:t>
      </w:r>
      <w:r w:rsidRPr="00425FA1">
        <w:rPr>
          <w:rFonts w:ascii="Barlow" w:hAnsi="Barlow"/>
          <w:b/>
          <w:bCs/>
        </w:rPr>
        <w:t xml:space="preserve">. ovog Raspisa konkursa; </w:t>
      </w:r>
    </w:p>
    <w:p w14:paraId="63DAFB6E" w14:textId="216CBAF3" w:rsidR="00522015" w:rsidRPr="00425FA1" w:rsidRDefault="00522015" w:rsidP="00425FA1">
      <w:pPr>
        <w:pStyle w:val="ListParagraph"/>
        <w:numPr>
          <w:ilvl w:val="0"/>
          <w:numId w:val="30"/>
        </w:numPr>
        <w:rPr>
          <w:rFonts w:ascii="Barlow" w:hAnsi="Barlow"/>
          <w:b/>
          <w:bCs/>
        </w:rPr>
      </w:pPr>
      <w:r w:rsidRPr="00425FA1">
        <w:rPr>
          <w:rFonts w:ascii="Barlow" w:hAnsi="Barlow"/>
          <w:b/>
          <w:bCs/>
        </w:rPr>
        <w:t xml:space="preserve">Konkursni rad </w:t>
      </w:r>
      <w:r w:rsidR="00BB3678">
        <w:rPr>
          <w:rFonts w:ascii="Barlow" w:hAnsi="Barlow"/>
          <w:b/>
          <w:bCs/>
        </w:rPr>
        <w:t>nije urađen u formi navedenoj u T</w:t>
      </w:r>
      <w:r w:rsidR="00425FA1" w:rsidRPr="00425FA1">
        <w:rPr>
          <w:rFonts w:ascii="Barlow" w:hAnsi="Barlow"/>
          <w:b/>
          <w:bCs/>
        </w:rPr>
        <w:t xml:space="preserve">abeli 1 </w:t>
      </w:r>
      <w:r w:rsidR="00BB3678">
        <w:rPr>
          <w:rFonts w:ascii="Barlow" w:hAnsi="Barlow"/>
          <w:b/>
          <w:bCs/>
        </w:rPr>
        <w:t>iz</w:t>
      </w:r>
      <w:r w:rsidR="00425FA1" w:rsidRPr="00425FA1">
        <w:rPr>
          <w:rFonts w:ascii="Barlow" w:hAnsi="Barlow"/>
          <w:b/>
          <w:bCs/>
        </w:rPr>
        <w:t xml:space="preserve"> </w:t>
      </w:r>
      <w:r w:rsidRPr="00425FA1">
        <w:rPr>
          <w:rFonts w:ascii="Barlow" w:hAnsi="Barlow"/>
          <w:b/>
          <w:bCs/>
        </w:rPr>
        <w:t>poglavlj</w:t>
      </w:r>
      <w:r w:rsidR="00BB3678">
        <w:rPr>
          <w:rFonts w:ascii="Barlow" w:hAnsi="Barlow"/>
          <w:b/>
          <w:bCs/>
        </w:rPr>
        <w:t>a</w:t>
      </w:r>
      <w:r w:rsidR="00425FA1" w:rsidRPr="00425FA1">
        <w:rPr>
          <w:rFonts w:ascii="Barlow" w:hAnsi="Barlow"/>
          <w:b/>
          <w:bCs/>
        </w:rPr>
        <w:t xml:space="preserve"> 7</w:t>
      </w:r>
      <w:r w:rsidRPr="00425FA1">
        <w:rPr>
          <w:rFonts w:ascii="Barlow" w:hAnsi="Barlow"/>
          <w:b/>
          <w:bCs/>
        </w:rPr>
        <w:t xml:space="preserve">. ovog Raspisa konkursa; </w:t>
      </w:r>
    </w:p>
    <w:p w14:paraId="5F1618B6" w14:textId="58345F1B" w:rsidR="00425FA1" w:rsidRDefault="00522015" w:rsidP="003106E4">
      <w:pPr>
        <w:pStyle w:val="ListParagraph"/>
        <w:numPr>
          <w:ilvl w:val="0"/>
          <w:numId w:val="30"/>
        </w:numPr>
        <w:rPr>
          <w:rFonts w:ascii="Barlow" w:hAnsi="Barlow"/>
          <w:b/>
          <w:bCs/>
        </w:rPr>
      </w:pPr>
      <w:r w:rsidRPr="00CD4EDB">
        <w:rPr>
          <w:rFonts w:ascii="Barlow" w:hAnsi="Barlow"/>
          <w:b/>
          <w:bCs/>
        </w:rPr>
        <w:t>Konkursni rad prekrši uslove anonimnosti.</w:t>
      </w:r>
    </w:p>
    <w:p w14:paraId="6C31832B" w14:textId="77777777" w:rsidR="002D1B22" w:rsidRPr="002D1B22" w:rsidRDefault="002D1B22" w:rsidP="002D1B22">
      <w:pPr>
        <w:rPr>
          <w:rFonts w:ascii="Barlow" w:hAnsi="Barlow"/>
          <w:b/>
          <w:bCs/>
        </w:rPr>
      </w:pPr>
    </w:p>
    <w:p w14:paraId="4F3C12D5" w14:textId="77777777" w:rsidR="00CD4EDB" w:rsidRDefault="00CD4EDB" w:rsidP="00CD4EDB">
      <w:pPr>
        <w:pStyle w:val="ListParagraph"/>
        <w:ind w:left="1080"/>
        <w:rPr>
          <w:rFonts w:ascii="Barlow" w:hAnsi="Barlow"/>
          <w:b/>
          <w:bCs/>
        </w:rPr>
      </w:pPr>
    </w:p>
    <w:p w14:paraId="448605FE" w14:textId="0FA8EA84" w:rsidR="00425FA1" w:rsidRPr="00522015" w:rsidRDefault="00CD4EDB" w:rsidP="003861AA">
      <w:pPr>
        <w:pStyle w:val="ListParagraph"/>
        <w:shd w:val="clear" w:color="auto" w:fill="4E74A2"/>
        <w:ind w:left="426"/>
        <w:rPr>
          <w:rFonts w:ascii="Barlow" w:hAnsi="Barlow"/>
          <w:b/>
          <w:color w:val="FFFFFF" w:themeColor="background1"/>
          <w:sz w:val="32"/>
          <w:szCs w:val="32"/>
        </w:rPr>
      </w:pPr>
      <w:r>
        <w:rPr>
          <w:rFonts w:ascii="Barlow" w:hAnsi="Barlow"/>
          <w:b/>
          <w:color w:val="FFFFFF" w:themeColor="background1"/>
          <w:sz w:val="32"/>
          <w:szCs w:val="32"/>
        </w:rPr>
        <w:lastRenderedPageBreak/>
        <w:t xml:space="preserve">10. </w:t>
      </w:r>
      <w:r w:rsidR="00425FA1">
        <w:rPr>
          <w:rFonts w:ascii="Barlow" w:hAnsi="Barlow"/>
          <w:b/>
          <w:color w:val="FFFFFF" w:themeColor="background1"/>
          <w:sz w:val="32"/>
          <w:szCs w:val="32"/>
        </w:rPr>
        <w:t>ZAVRŠNE ODREDBE</w:t>
      </w:r>
    </w:p>
    <w:p w14:paraId="2DF61BCE" w14:textId="77777777" w:rsidR="002D1B22" w:rsidRDefault="002D1B22" w:rsidP="00CD4EDB">
      <w:pPr>
        <w:spacing w:line="276" w:lineRule="auto"/>
        <w:ind w:left="360"/>
        <w:rPr>
          <w:rFonts w:ascii="Barlow" w:hAnsi="Barlow"/>
          <w:bCs/>
        </w:rPr>
      </w:pPr>
    </w:p>
    <w:p w14:paraId="2851352F" w14:textId="77777777" w:rsidR="00761127" w:rsidRDefault="00CD4EDB" w:rsidP="00CD4EDB">
      <w:pPr>
        <w:spacing w:line="276" w:lineRule="auto"/>
        <w:ind w:left="360"/>
        <w:rPr>
          <w:rFonts w:ascii="Barlow" w:hAnsi="Barlow"/>
          <w:bCs/>
        </w:rPr>
      </w:pPr>
      <w:r w:rsidRPr="00CD4EDB">
        <w:rPr>
          <w:rFonts w:ascii="Barlow" w:hAnsi="Barlow"/>
          <w:bCs/>
        </w:rPr>
        <w:t xml:space="preserve">Rezultati, završni izvještaj konkursnog žirija i obrazloženje odluke konkursnog žirija biće objavljeni na internet stranici </w:t>
      </w:r>
      <w:hyperlink r:id="rId18" w:history="1">
        <w:r w:rsidRPr="00CD4EDB">
          <w:rPr>
            <w:rStyle w:val="Hyperlink"/>
            <w:rFonts w:ascii="Barlow" w:hAnsi="Barlow"/>
            <w:bCs/>
          </w:rPr>
          <w:t>www.architecturalcompetitions.me</w:t>
        </w:r>
      </w:hyperlink>
      <w:r>
        <w:rPr>
          <w:rFonts w:ascii="Barlow" w:hAnsi="Barlow"/>
          <w:bCs/>
        </w:rPr>
        <w:t>.</w:t>
      </w:r>
      <w:r w:rsidRPr="00CD4EDB">
        <w:rPr>
          <w:rFonts w:ascii="Barlow" w:hAnsi="Barlow"/>
          <w:bCs/>
        </w:rPr>
        <w:t xml:space="preserve"> </w:t>
      </w:r>
    </w:p>
    <w:p w14:paraId="0C28338E" w14:textId="77777777" w:rsidR="00761127" w:rsidRDefault="00761127" w:rsidP="00CD4EDB">
      <w:pPr>
        <w:spacing w:line="276" w:lineRule="auto"/>
        <w:ind w:left="360"/>
        <w:rPr>
          <w:rFonts w:ascii="Barlow" w:hAnsi="Barlow"/>
          <w:bCs/>
        </w:rPr>
      </w:pPr>
    </w:p>
    <w:p w14:paraId="34137446" w14:textId="4E7225FD" w:rsidR="00CD4EDB" w:rsidRPr="00CD4EDB" w:rsidRDefault="00CD4EDB" w:rsidP="00CD4EDB">
      <w:pPr>
        <w:spacing w:line="276" w:lineRule="auto"/>
        <w:ind w:left="360"/>
        <w:rPr>
          <w:rFonts w:ascii="Barlow" w:hAnsi="Barlow"/>
          <w:bCs/>
        </w:rPr>
      </w:pPr>
      <w:r w:rsidRPr="00CD4EDB">
        <w:rPr>
          <w:rFonts w:ascii="Barlow" w:hAnsi="Barlow"/>
          <w:bCs/>
        </w:rPr>
        <w:t>Žiri zadržava pravo da ne dodijeli neku od navedenih nagrada ukoliko konkursni radovi ne budu na zadovoljavajućem nivou, kao i da ustanovi posebne nagrade i priznanja.</w:t>
      </w:r>
    </w:p>
    <w:p w14:paraId="23FD328F" w14:textId="734D5224" w:rsidR="00CD4EDB" w:rsidRDefault="00CD4EDB" w:rsidP="00CD4EDB">
      <w:pPr>
        <w:pBdr>
          <w:top w:val="nil"/>
          <w:left w:val="nil"/>
          <w:bottom w:val="nil"/>
          <w:right w:val="nil"/>
          <w:between w:val="nil"/>
        </w:pBdr>
        <w:tabs>
          <w:tab w:val="left" w:pos="360"/>
        </w:tabs>
        <w:ind w:left="360"/>
        <w:rPr>
          <w:rFonts w:ascii="Barlow" w:hAnsi="Barlow"/>
          <w:bCs/>
        </w:rPr>
      </w:pPr>
    </w:p>
    <w:p w14:paraId="43894EA6" w14:textId="09D606EF" w:rsidR="00CD4EDB" w:rsidRDefault="00CD4EDB" w:rsidP="00CD4EDB">
      <w:pPr>
        <w:ind w:left="360"/>
        <w:rPr>
          <w:rFonts w:ascii="Barlow" w:hAnsi="Barlow"/>
          <w:bCs/>
        </w:rPr>
      </w:pPr>
      <w:r w:rsidRPr="00CD4EDB">
        <w:rPr>
          <w:rFonts w:ascii="Barlow" w:hAnsi="Barlow"/>
          <w:bCs/>
        </w:rPr>
        <w:t xml:space="preserve">Autor/i nagrađenog konkursnog rada, dužni su postupiti u skladu sa zaključcima žirija, navedenim u Izvještaju žirija, izvršiti dopune idejnog rješenja, te inovirano rješenje, u .dwg formatu, dostaviti Raspisivaču u roku </w:t>
      </w:r>
      <w:r w:rsidRPr="002105C6">
        <w:rPr>
          <w:rFonts w:ascii="Barlow" w:hAnsi="Barlow"/>
          <w:bCs/>
        </w:rPr>
        <w:t>od 30 dana od dana proglašenja rezultata konkursa, nakon čega slijedi</w:t>
      </w:r>
      <w:r w:rsidRPr="00CD4EDB">
        <w:rPr>
          <w:rFonts w:ascii="Barlow" w:hAnsi="Barlow"/>
          <w:bCs/>
        </w:rPr>
        <w:t xml:space="preserve"> isplata nagrade.</w:t>
      </w:r>
    </w:p>
    <w:p w14:paraId="5FF3BE06" w14:textId="77777777" w:rsidR="002D1B22" w:rsidRDefault="002D1B22" w:rsidP="00CD4EDB">
      <w:pPr>
        <w:ind w:left="360"/>
        <w:rPr>
          <w:rFonts w:ascii="Barlow" w:hAnsi="Barlow"/>
          <w:bCs/>
        </w:rPr>
      </w:pPr>
    </w:p>
    <w:p w14:paraId="72D4A70F" w14:textId="55956941" w:rsidR="00FD7859" w:rsidRPr="00CD4EDB" w:rsidRDefault="00FD7859" w:rsidP="00CD4EDB">
      <w:pPr>
        <w:ind w:left="360"/>
        <w:rPr>
          <w:rFonts w:ascii="Barlow" w:hAnsi="Barlow"/>
          <w:bCs/>
        </w:rPr>
      </w:pPr>
      <w:r w:rsidRPr="00FD7859">
        <w:rPr>
          <w:rFonts w:ascii="Barlow" w:hAnsi="Barlow"/>
          <w:bCs/>
        </w:rPr>
        <w:t>Konkurs će biti poništen ukoliko broj pristiglih radova bude manji od 3 (tri).</w:t>
      </w:r>
    </w:p>
    <w:p w14:paraId="08A7D7A9" w14:textId="77777777" w:rsidR="002D1B22" w:rsidRDefault="002D1B22" w:rsidP="00CD4EDB">
      <w:pPr>
        <w:pStyle w:val="Default"/>
        <w:ind w:left="360"/>
        <w:rPr>
          <w:rFonts w:ascii="Barlow" w:hAnsi="Barlow" w:cstheme="minorBidi"/>
          <w:bCs/>
          <w:color w:val="auto"/>
          <w:sz w:val="22"/>
          <w:szCs w:val="22"/>
          <w:lang w:val="sr-Latn-ME"/>
        </w:rPr>
      </w:pPr>
    </w:p>
    <w:p w14:paraId="099EEBEA" w14:textId="24CDDD19" w:rsidR="00CD4EDB" w:rsidRDefault="00CD4EDB" w:rsidP="00CD4EDB">
      <w:pPr>
        <w:pStyle w:val="Default"/>
        <w:ind w:left="360"/>
        <w:rPr>
          <w:rFonts w:ascii="Barlow" w:hAnsi="Barlow" w:cstheme="minorBidi"/>
          <w:bCs/>
          <w:color w:val="auto"/>
          <w:sz w:val="22"/>
          <w:szCs w:val="22"/>
          <w:lang w:val="sr-Latn-ME"/>
        </w:rPr>
      </w:pPr>
      <w:r w:rsidRPr="00BB3678">
        <w:rPr>
          <w:rFonts w:ascii="Barlow" w:hAnsi="Barlow" w:cstheme="minorBidi"/>
          <w:bCs/>
          <w:color w:val="auto"/>
          <w:sz w:val="22"/>
          <w:szCs w:val="22"/>
          <w:lang w:val="sr-Latn-ME"/>
        </w:rPr>
        <w:t>Eventualni sporovi koji proisteknu iz ovog konkursa rješavaće se sporazumno, a ukoliko to ne bude moguće riješiće ih Sud nadležan za Raspisivača konkursa.</w:t>
      </w:r>
    </w:p>
    <w:p w14:paraId="4D91E096" w14:textId="77777777" w:rsidR="00C4556A" w:rsidRDefault="00C4556A" w:rsidP="00CD4EDB">
      <w:pPr>
        <w:pStyle w:val="Default"/>
        <w:ind w:left="360"/>
        <w:rPr>
          <w:rFonts w:ascii="Barlow" w:hAnsi="Barlow" w:cstheme="minorBidi"/>
          <w:bCs/>
          <w:color w:val="auto"/>
          <w:sz w:val="22"/>
          <w:szCs w:val="22"/>
          <w:lang w:val="sr-Latn-ME"/>
        </w:rPr>
      </w:pPr>
    </w:p>
    <w:p w14:paraId="7061AA83" w14:textId="77777777" w:rsidR="00C4556A" w:rsidRDefault="00C4556A" w:rsidP="00CD4EDB">
      <w:pPr>
        <w:pStyle w:val="Default"/>
        <w:ind w:left="360"/>
        <w:rPr>
          <w:rFonts w:ascii="Barlow" w:hAnsi="Barlow" w:cstheme="minorBidi"/>
          <w:bCs/>
          <w:color w:val="auto"/>
          <w:sz w:val="22"/>
          <w:szCs w:val="22"/>
          <w:lang w:val="sr-Latn-ME"/>
        </w:rPr>
      </w:pPr>
    </w:p>
    <w:p w14:paraId="6DD7637D" w14:textId="77777777" w:rsidR="00C4556A" w:rsidRDefault="00C4556A" w:rsidP="00CD4EDB">
      <w:pPr>
        <w:pStyle w:val="Default"/>
        <w:ind w:left="360"/>
        <w:rPr>
          <w:rFonts w:ascii="Barlow" w:hAnsi="Barlow" w:cstheme="minorBidi"/>
          <w:bCs/>
          <w:color w:val="auto"/>
          <w:sz w:val="22"/>
          <w:szCs w:val="22"/>
          <w:lang w:val="sr-Latn-ME"/>
        </w:rPr>
      </w:pPr>
    </w:p>
    <w:p w14:paraId="7B10B502" w14:textId="77777777" w:rsidR="00C4556A" w:rsidRDefault="00C4556A" w:rsidP="00CD4EDB">
      <w:pPr>
        <w:pStyle w:val="Default"/>
        <w:ind w:left="360"/>
        <w:rPr>
          <w:rFonts w:ascii="Barlow" w:hAnsi="Barlow" w:cstheme="minorBidi"/>
          <w:bCs/>
          <w:color w:val="auto"/>
          <w:sz w:val="22"/>
          <w:szCs w:val="22"/>
          <w:lang w:val="sr-Latn-ME"/>
        </w:rPr>
      </w:pPr>
    </w:p>
    <w:p w14:paraId="4AFCFEA5" w14:textId="77777777" w:rsidR="00C4556A" w:rsidRDefault="00C4556A" w:rsidP="00CD4EDB">
      <w:pPr>
        <w:pStyle w:val="Default"/>
        <w:ind w:left="360"/>
        <w:rPr>
          <w:rFonts w:ascii="Barlow" w:hAnsi="Barlow" w:cstheme="minorBidi"/>
          <w:bCs/>
          <w:color w:val="auto"/>
          <w:sz w:val="22"/>
          <w:szCs w:val="22"/>
          <w:lang w:val="sr-Latn-ME"/>
        </w:rPr>
      </w:pPr>
    </w:p>
    <w:p w14:paraId="66C1CF97" w14:textId="77777777" w:rsidR="00C4556A" w:rsidRDefault="00C4556A" w:rsidP="00CD4EDB">
      <w:pPr>
        <w:pStyle w:val="Default"/>
        <w:ind w:left="360"/>
        <w:rPr>
          <w:rFonts w:ascii="Barlow" w:hAnsi="Barlow" w:cstheme="minorBidi"/>
          <w:bCs/>
          <w:color w:val="auto"/>
          <w:sz w:val="22"/>
          <w:szCs w:val="22"/>
          <w:lang w:val="sr-Latn-ME"/>
        </w:rPr>
      </w:pPr>
    </w:p>
    <w:p w14:paraId="3445B0EB" w14:textId="77777777" w:rsidR="00C4556A" w:rsidRDefault="00C4556A" w:rsidP="00CD4EDB">
      <w:pPr>
        <w:pStyle w:val="Default"/>
        <w:ind w:left="360"/>
        <w:rPr>
          <w:rFonts w:ascii="Barlow" w:hAnsi="Barlow" w:cstheme="minorBidi"/>
          <w:bCs/>
          <w:color w:val="auto"/>
          <w:sz w:val="22"/>
          <w:szCs w:val="22"/>
          <w:lang w:val="sr-Latn-ME"/>
        </w:rPr>
      </w:pPr>
    </w:p>
    <w:p w14:paraId="325DE7E3" w14:textId="77777777" w:rsidR="00C4556A" w:rsidRDefault="00C4556A" w:rsidP="00CD4EDB">
      <w:pPr>
        <w:pStyle w:val="Default"/>
        <w:ind w:left="360"/>
        <w:rPr>
          <w:rFonts w:ascii="Barlow" w:hAnsi="Barlow" w:cstheme="minorBidi"/>
          <w:bCs/>
          <w:color w:val="auto"/>
          <w:sz w:val="22"/>
          <w:szCs w:val="22"/>
          <w:lang w:val="sr-Latn-ME"/>
        </w:rPr>
      </w:pPr>
    </w:p>
    <w:p w14:paraId="5795B7C5" w14:textId="77777777" w:rsidR="00C4556A" w:rsidRDefault="00C4556A" w:rsidP="00CD4EDB">
      <w:pPr>
        <w:pStyle w:val="Default"/>
        <w:ind w:left="360"/>
        <w:rPr>
          <w:rFonts w:ascii="Barlow" w:hAnsi="Barlow" w:cstheme="minorBidi"/>
          <w:bCs/>
          <w:color w:val="auto"/>
          <w:sz w:val="22"/>
          <w:szCs w:val="22"/>
          <w:lang w:val="sr-Latn-ME"/>
        </w:rPr>
      </w:pPr>
    </w:p>
    <w:p w14:paraId="25B7E546" w14:textId="77777777" w:rsidR="00C4556A" w:rsidRDefault="00C4556A" w:rsidP="00CD4EDB">
      <w:pPr>
        <w:pStyle w:val="Default"/>
        <w:ind w:left="360"/>
        <w:rPr>
          <w:rFonts w:ascii="Barlow" w:hAnsi="Barlow" w:cstheme="minorBidi"/>
          <w:bCs/>
          <w:color w:val="auto"/>
          <w:sz w:val="22"/>
          <w:szCs w:val="22"/>
          <w:lang w:val="sr-Latn-ME"/>
        </w:rPr>
      </w:pPr>
    </w:p>
    <w:p w14:paraId="30CD2F2C" w14:textId="77777777" w:rsidR="00CD4EDB" w:rsidRPr="00F95BEA" w:rsidRDefault="00CD4EDB" w:rsidP="00CD4EDB">
      <w:pPr>
        <w:pBdr>
          <w:top w:val="nil"/>
          <w:left w:val="nil"/>
          <w:bottom w:val="nil"/>
          <w:right w:val="nil"/>
          <w:between w:val="nil"/>
        </w:pBdr>
        <w:tabs>
          <w:tab w:val="left" w:pos="360"/>
        </w:tabs>
        <w:rPr>
          <w:rFonts w:asciiTheme="majorHAnsi" w:eastAsia="Times New Roman" w:hAnsiTheme="majorHAnsi" w:cstheme="majorHAnsi"/>
          <w:color w:val="000000"/>
        </w:rPr>
      </w:pPr>
    </w:p>
    <w:p w14:paraId="551C2262" w14:textId="77777777" w:rsidR="005B7DEC" w:rsidRDefault="005B7DEC" w:rsidP="00C4556A">
      <w:pPr>
        <w:pStyle w:val="Default"/>
        <w:rPr>
          <w:rFonts w:ascii="Barlow" w:hAnsi="Barlow" w:cstheme="majorHAnsi"/>
          <w:b/>
          <w:bCs/>
          <w:i/>
          <w:iCs/>
          <w:sz w:val="22"/>
          <w:szCs w:val="22"/>
        </w:rPr>
      </w:pPr>
    </w:p>
    <w:p w14:paraId="02882200" w14:textId="77777777" w:rsidR="005B7DEC" w:rsidRDefault="005B7DEC" w:rsidP="00C4556A">
      <w:pPr>
        <w:pStyle w:val="Default"/>
        <w:rPr>
          <w:rFonts w:ascii="Barlow" w:hAnsi="Barlow" w:cstheme="majorHAnsi"/>
          <w:b/>
          <w:bCs/>
          <w:i/>
          <w:iCs/>
          <w:sz w:val="22"/>
          <w:szCs w:val="22"/>
        </w:rPr>
      </w:pPr>
    </w:p>
    <w:p w14:paraId="2CF496E0" w14:textId="77777777" w:rsidR="005B7DEC" w:rsidRDefault="005B7DEC" w:rsidP="00C4556A">
      <w:pPr>
        <w:pStyle w:val="Default"/>
        <w:rPr>
          <w:rFonts w:ascii="Barlow" w:hAnsi="Barlow" w:cstheme="majorHAnsi"/>
          <w:b/>
          <w:bCs/>
          <w:i/>
          <w:iCs/>
          <w:sz w:val="22"/>
          <w:szCs w:val="22"/>
        </w:rPr>
      </w:pPr>
    </w:p>
    <w:p w14:paraId="2684E133" w14:textId="77777777" w:rsidR="005B7DEC" w:rsidRDefault="005B7DEC" w:rsidP="00C4556A">
      <w:pPr>
        <w:pStyle w:val="Default"/>
        <w:rPr>
          <w:rFonts w:ascii="Barlow" w:hAnsi="Barlow" w:cstheme="majorHAnsi"/>
          <w:b/>
          <w:bCs/>
          <w:i/>
          <w:iCs/>
          <w:sz w:val="22"/>
          <w:szCs w:val="22"/>
        </w:rPr>
      </w:pPr>
    </w:p>
    <w:p w14:paraId="304B5E02" w14:textId="77777777" w:rsidR="005B7DEC" w:rsidRDefault="005B7DEC" w:rsidP="00C4556A">
      <w:pPr>
        <w:pStyle w:val="Default"/>
        <w:rPr>
          <w:rFonts w:ascii="Barlow" w:hAnsi="Barlow" w:cstheme="majorHAnsi"/>
          <w:b/>
          <w:bCs/>
          <w:i/>
          <w:iCs/>
          <w:sz w:val="22"/>
          <w:szCs w:val="22"/>
        </w:rPr>
      </w:pPr>
    </w:p>
    <w:p w14:paraId="1176E700" w14:textId="77777777" w:rsidR="005B7DEC" w:rsidRDefault="005B7DEC" w:rsidP="00C4556A">
      <w:pPr>
        <w:pStyle w:val="Default"/>
        <w:rPr>
          <w:rFonts w:ascii="Barlow" w:hAnsi="Barlow" w:cstheme="majorHAnsi"/>
          <w:b/>
          <w:bCs/>
          <w:i/>
          <w:iCs/>
          <w:sz w:val="22"/>
          <w:szCs w:val="22"/>
        </w:rPr>
      </w:pPr>
    </w:p>
    <w:p w14:paraId="2BC6C261" w14:textId="77777777" w:rsidR="005B7DEC" w:rsidRDefault="005B7DEC" w:rsidP="00C4556A">
      <w:pPr>
        <w:pStyle w:val="Default"/>
        <w:rPr>
          <w:rFonts w:ascii="Barlow" w:hAnsi="Barlow" w:cstheme="majorHAnsi"/>
          <w:b/>
          <w:bCs/>
          <w:i/>
          <w:iCs/>
          <w:sz w:val="22"/>
          <w:szCs w:val="22"/>
        </w:rPr>
      </w:pPr>
    </w:p>
    <w:p w14:paraId="5B79626A" w14:textId="77777777" w:rsidR="005B7DEC" w:rsidRDefault="005B7DEC" w:rsidP="00C4556A">
      <w:pPr>
        <w:pStyle w:val="Default"/>
        <w:rPr>
          <w:rFonts w:ascii="Barlow" w:hAnsi="Barlow" w:cstheme="majorHAnsi"/>
          <w:b/>
          <w:bCs/>
          <w:i/>
          <w:iCs/>
          <w:sz w:val="22"/>
          <w:szCs w:val="22"/>
        </w:rPr>
      </w:pPr>
    </w:p>
    <w:p w14:paraId="499E3487" w14:textId="77777777" w:rsidR="005B7DEC" w:rsidRDefault="005B7DEC" w:rsidP="00C4556A">
      <w:pPr>
        <w:pStyle w:val="Default"/>
        <w:rPr>
          <w:rFonts w:ascii="Barlow" w:hAnsi="Barlow" w:cstheme="majorHAnsi"/>
          <w:b/>
          <w:bCs/>
          <w:i/>
          <w:iCs/>
          <w:sz w:val="22"/>
          <w:szCs w:val="22"/>
        </w:rPr>
      </w:pPr>
    </w:p>
    <w:p w14:paraId="45837F3D" w14:textId="77777777" w:rsidR="005B7DEC" w:rsidRDefault="005B7DEC" w:rsidP="00C4556A">
      <w:pPr>
        <w:pStyle w:val="Default"/>
        <w:rPr>
          <w:rFonts w:ascii="Barlow" w:hAnsi="Barlow" w:cstheme="majorHAnsi"/>
          <w:b/>
          <w:bCs/>
          <w:i/>
          <w:iCs/>
          <w:sz w:val="22"/>
          <w:szCs w:val="22"/>
        </w:rPr>
      </w:pPr>
    </w:p>
    <w:p w14:paraId="1F2A5566" w14:textId="77777777" w:rsidR="005B7DEC" w:rsidRDefault="005B7DEC" w:rsidP="00C4556A">
      <w:pPr>
        <w:pStyle w:val="Default"/>
        <w:rPr>
          <w:rFonts w:ascii="Barlow" w:hAnsi="Barlow" w:cstheme="majorHAnsi"/>
          <w:b/>
          <w:bCs/>
          <w:i/>
          <w:iCs/>
          <w:sz w:val="22"/>
          <w:szCs w:val="22"/>
        </w:rPr>
      </w:pPr>
    </w:p>
    <w:p w14:paraId="42FE960E" w14:textId="77777777" w:rsidR="005B7DEC" w:rsidRDefault="005B7DEC" w:rsidP="00C4556A">
      <w:pPr>
        <w:pStyle w:val="Default"/>
        <w:rPr>
          <w:rFonts w:ascii="Barlow" w:hAnsi="Barlow" w:cstheme="majorHAnsi"/>
          <w:b/>
          <w:bCs/>
          <w:i/>
          <w:iCs/>
          <w:sz w:val="22"/>
          <w:szCs w:val="22"/>
        </w:rPr>
      </w:pPr>
    </w:p>
    <w:p w14:paraId="2281EADF" w14:textId="77777777" w:rsidR="005B7DEC" w:rsidRDefault="005B7DEC" w:rsidP="00C4556A">
      <w:pPr>
        <w:pStyle w:val="Default"/>
        <w:rPr>
          <w:rFonts w:ascii="Barlow" w:hAnsi="Barlow" w:cstheme="majorHAnsi"/>
          <w:b/>
          <w:bCs/>
          <w:i/>
          <w:iCs/>
          <w:sz w:val="22"/>
          <w:szCs w:val="22"/>
        </w:rPr>
      </w:pPr>
    </w:p>
    <w:p w14:paraId="6ECBC267" w14:textId="77777777" w:rsidR="005B7DEC" w:rsidRDefault="005B7DEC" w:rsidP="00C4556A">
      <w:pPr>
        <w:pStyle w:val="Default"/>
        <w:rPr>
          <w:rFonts w:ascii="Barlow" w:hAnsi="Barlow" w:cstheme="majorHAnsi"/>
          <w:b/>
          <w:bCs/>
          <w:i/>
          <w:iCs/>
          <w:sz w:val="22"/>
          <w:szCs w:val="22"/>
        </w:rPr>
      </w:pPr>
    </w:p>
    <w:p w14:paraId="5481E907" w14:textId="77777777" w:rsidR="005B7DEC" w:rsidRDefault="005B7DEC" w:rsidP="00C4556A">
      <w:pPr>
        <w:pStyle w:val="Default"/>
        <w:rPr>
          <w:rFonts w:ascii="Barlow" w:hAnsi="Barlow" w:cstheme="majorHAnsi"/>
          <w:b/>
          <w:bCs/>
          <w:i/>
          <w:iCs/>
          <w:sz w:val="22"/>
          <w:szCs w:val="22"/>
        </w:rPr>
      </w:pPr>
    </w:p>
    <w:p w14:paraId="1C507DBF" w14:textId="77777777" w:rsidR="005B7DEC" w:rsidRDefault="005B7DEC" w:rsidP="00C4556A">
      <w:pPr>
        <w:pStyle w:val="Default"/>
        <w:rPr>
          <w:rFonts w:ascii="Barlow" w:hAnsi="Barlow" w:cstheme="majorHAnsi"/>
          <w:b/>
          <w:bCs/>
          <w:i/>
          <w:iCs/>
          <w:sz w:val="22"/>
          <w:szCs w:val="22"/>
        </w:rPr>
      </w:pPr>
    </w:p>
    <w:p w14:paraId="079B2AA8" w14:textId="77777777" w:rsidR="005B7DEC" w:rsidRDefault="005B7DEC" w:rsidP="00C4556A">
      <w:pPr>
        <w:pStyle w:val="Default"/>
        <w:rPr>
          <w:rFonts w:ascii="Barlow" w:hAnsi="Barlow" w:cstheme="majorHAnsi"/>
          <w:b/>
          <w:bCs/>
          <w:i/>
          <w:iCs/>
          <w:sz w:val="22"/>
          <w:szCs w:val="22"/>
        </w:rPr>
      </w:pPr>
    </w:p>
    <w:p w14:paraId="74ADBEBF" w14:textId="77777777" w:rsidR="005B7DEC" w:rsidRDefault="005B7DEC" w:rsidP="00C4556A">
      <w:pPr>
        <w:pStyle w:val="Default"/>
        <w:rPr>
          <w:rFonts w:ascii="Barlow" w:hAnsi="Barlow" w:cstheme="majorHAnsi"/>
          <w:b/>
          <w:bCs/>
          <w:i/>
          <w:iCs/>
          <w:sz w:val="22"/>
          <w:szCs w:val="22"/>
        </w:rPr>
      </w:pPr>
    </w:p>
    <w:p w14:paraId="4BD134EA" w14:textId="77777777" w:rsidR="005B7DEC" w:rsidRDefault="005B7DEC" w:rsidP="00C4556A">
      <w:pPr>
        <w:pStyle w:val="Default"/>
        <w:rPr>
          <w:rFonts w:ascii="Barlow" w:hAnsi="Barlow" w:cstheme="majorHAnsi"/>
          <w:b/>
          <w:bCs/>
          <w:i/>
          <w:iCs/>
          <w:sz w:val="22"/>
          <w:szCs w:val="22"/>
        </w:rPr>
      </w:pPr>
    </w:p>
    <w:p w14:paraId="5E19D676" w14:textId="77777777" w:rsidR="005B7DEC" w:rsidRDefault="005B7DEC" w:rsidP="00C4556A">
      <w:pPr>
        <w:pStyle w:val="Default"/>
        <w:rPr>
          <w:rFonts w:ascii="Barlow" w:hAnsi="Barlow" w:cstheme="majorHAnsi"/>
          <w:b/>
          <w:bCs/>
          <w:i/>
          <w:iCs/>
          <w:sz w:val="22"/>
          <w:szCs w:val="22"/>
        </w:rPr>
      </w:pPr>
    </w:p>
    <w:p w14:paraId="1E34AE3A" w14:textId="77777777" w:rsidR="005B7DEC" w:rsidRDefault="005B7DEC" w:rsidP="00C4556A">
      <w:pPr>
        <w:pStyle w:val="Default"/>
        <w:rPr>
          <w:rFonts w:ascii="Barlow" w:hAnsi="Barlow" w:cstheme="majorHAnsi"/>
          <w:b/>
          <w:bCs/>
          <w:i/>
          <w:iCs/>
          <w:sz w:val="22"/>
          <w:szCs w:val="22"/>
        </w:rPr>
      </w:pPr>
    </w:p>
    <w:p w14:paraId="1099B01B" w14:textId="77777777" w:rsidR="005B7DEC" w:rsidRDefault="005B7DEC" w:rsidP="00C4556A">
      <w:pPr>
        <w:pStyle w:val="Default"/>
        <w:rPr>
          <w:rFonts w:ascii="Barlow" w:hAnsi="Barlow" w:cstheme="majorHAnsi"/>
          <w:b/>
          <w:bCs/>
          <w:i/>
          <w:iCs/>
          <w:sz w:val="22"/>
          <w:szCs w:val="22"/>
        </w:rPr>
      </w:pPr>
    </w:p>
    <w:p w14:paraId="3E921921" w14:textId="77777777" w:rsidR="005B7DEC" w:rsidRDefault="005B7DEC" w:rsidP="00C4556A">
      <w:pPr>
        <w:pStyle w:val="Default"/>
        <w:rPr>
          <w:rFonts w:ascii="Barlow" w:hAnsi="Barlow" w:cstheme="majorHAnsi"/>
          <w:b/>
          <w:bCs/>
          <w:i/>
          <w:iCs/>
          <w:sz w:val="22"/>
          <w:szCs w:val="22"/>
        </w:rPr>
      </w:pPr>
    </w:p>
    <w:p w14:paraId="37188BE6" w14:textId="77777777" w:rsidR="005B7DEC" w:rsidRDefault="005B7DEC" w:rsidP="00C4556A">
      <w:pPr>
        <w:pStyle w:val="Default"/>
        <w:rPr>
          <w:rFonts w:ascii="Barlow" w:hAnsi="Barlow" w:cstheme="majorHAnsi"/>
          <w:b/>
          <w:bCs/>
          <w:i/>
          <w:iCs/>
          <w:sz w:val="22"/>
          <w:szCs w:val="22"/>
        </w:rPr>
      </w:pPr>
    </w:p>
    <w:p w14:paraId="14F1DE7D" w14:textId="77777777" w:rsidR="005B7DEC" w:rsidRDefault="005B7DEC" w:rsidP="00C4556A">
      <w:pPr>
        <w:pStyle w:val="Default"/>
        <w:rPr>
          <w:rFonts w:ascii="Barlow" w:hAnsi="Barlow" w:cstheme="majorHAnsi"/>
          <w:b/>
          <w:bCs/>
          <w:i/>
          <w:iCs/>
          <w:sz w:val="22"/>
          <w:szCs w:val="22"/>
        </w:rPr>
      </w:pPr>
    </w:p>
    <w:p w14:paraId="48AEEC9D" w14:textId="77777777" w:rsidR="005B7DEC" w:rsidRDefault="005B7DEC" w:rsidP="00C4556A">
      <w:pPr>
        <w:pStyle w:val="Default"/>
        <w:rPr>
          <w:rFonts w:ascii="Barlow" w:hAnsi="Barlow" w:cstheme="majorHAnsi"/>
          <w:b/>
          <w:bCs/>
          <w:i/>
          <w:iCs/>
          <w:sz w:val="22"/>
          <w:szCs w:val="22"/>
        </w:rPr>
      </w:pPr>
    </w:p>
    <w:p w14:paraId="283B4369" w14:textId="77777777" w:rsidR="005B7DEC" w:rsidRDefault="005B7DEC" w:rsidP="00C4556A">
      <w:pPr>
        <w:pStyle w:val="Default"/>
        <w:rPr>
          <w:rFonts w:ascii="Barlow" w:hAnsi="Barlow" w:cstheme="majorHAnsi"/>
          <w:b/>
          <w:bCs/>
          <w:i/>
          <w:iCs/>
          <w:sz w:val="22"/>
          <w:szCs w:val="22"/>
        </w:rPr>
      </w:pPr>
    </w:p>
    <w:p w14:paraId="02C8FE3A" w14:textId="77777777" w:rsidR="005B7DEC" w:rsidRDefault="005B7DEC" w:rsidP="00C4556A">
      <w:pPr>
        <w:pStyle w:val="Default"/>
        <w:rPr>
          <w:rFonts w:ascii="Barlow" w:hAnsi="Barlow" w:cstheme="majorHAnsi"/>
          <w:b/>
          <w:bCs/>
          <w:i/>
          <w:iCs/>
          <w:sz w:val="22"/>
          <w:szCs w:val="22"/>
        </w:rPr>
      </w:pPr>
    </w:p>
    <w:p w14:paraId="3636B5F6" w14:textId="77777777" w:rsidR="005B7DEC" w:rsidRDefault="005B7DEC" w:rsidP="00C4556A">
      <w:pPr>
        <w:pStyle w:val="Default"/>
        <w:rPr>
          <w:rFonts w:ascii="Barlow" w:hAnsi="Barlow" w:cstheme="majorHAnsi"/>
          <w:b/>
          <w:bCs/>
          <w:i/>
          <w:iCs/>
          <w:sz w:val="22"/>
          <w:szCs w:val="22"/>
        </w:rPr>
      </w:pPr>
    </w:p>
    <w:p w14:paraId="5DEBCF07" w14:textId="77777777" w:rsidR="005B7DEC" w:rsidRDefault="005B7DEC" w:rsidP="00C4556A">
      <w:pPr>
        <w:pStyle w:val="Default"/>
        <w:rPr>
          <w:rFonts w:ascii="Barlow" w:hAnsi="Barlow" w:cstheme="majorHAnsi"/>
          <w:b/>
          <w:bCs/>
          <w:i/>
          <w:iCs/>
          <w:sz w:val="22"/>
          <w:szCs w:val="22"/>
        </w:rPr>
      </w:pPr>
    </w:p>
    <w:p w14:paraId="46E58F08" w14:textId="77777777" w:rsidR="005B7DEC" w:rsidRDefault="005B7DEC" w:rsidP="00C4556A">
      <w:pPr>
        <w:pStyle w:val="Default"/>
        <w:rPr>
          <w:rFonts w:ascii="Barlow" w:hAnsi="Barlow" w:cstheme="majorHAnsi"/>
          <w:b/>
          <w:bCs/>
          <w:i/>
          <w:iCs/>
          <w:sz w:val="22"/>
          <w:szCs w:val="22"/>
        </w:rPr>
      </w:pPr>
    </w:p>
    <w:p w14:paraId="5AB3D5DE" w14:textId="77777777" w:rsidR="005B7DEC" w:rsidRDefault="005B7DEC" w:rsidP="00C4556A">
      <w:pPr>
        <w:pStyle w:val="Default"/>
        <w:rPr>
          <w:rFonts w:ascii="Barlow" w:hAnsi="Barlow" w:cstheme="majorHAnsi"/>
          <w:b/>
          <w:bCs/>
          <w:i/>
          <w:iCs/>
          <w:sz w:val="22"/>
          <w:szCs w:val="22"/>
        </w:rPr>
      </w:pPr>
    </w:p>
    <w:p w14:paraId="3C9C0F7E" w14:textId="77777777" w:rsidR="005B7DEC" w:rsidRDefault="005B7DEC" w:rsidP="00C4556A">
      <w:pPr>
        <w:pStyle w:val="Default"/>
        <w:rPr>
          <w:rFonts w:ascii="Barlow" w:hAnsi="Barlow" w:cstheme="majorHAnsi"/>
          <w:b/>
          <w:bCs/>
          <w:i/>
          <w:iCs/>
          <w:sz w:val="22"/>
          <w:szCs w:val="22"/>
        </w:rPr>
      </w:pPr>
    </w:p>
    <w:p w14:paraId="298F5424" w14:textId="77777777" w:rsidR="005B7DEC" w:rsidRDefault="005B7DEC" w:rsidP="00C4556A">
      <w:pPr>
        <w:pStyle w:val="Default"/>
        <w:rPr>
          <w:rFonts w:ascii="Barlow" w:hAnsi="Barlow" w:cstheme="majorHAnsi"/>
          <w:b/>
          <w:bCs/>
          <w:i/>
          <w:iCs/>
          <w:sz w:val="22"/>
          <w:szCs w:val="22"/>
        </w:rPr>
      </w:pPr>
    </w:p>
    <w:p w14:paraId="41B1A427" w14:textId="77777777" w:rsidR="005B7DEC" w:rsidRDefault="005B7DEC" w:rsidP="00C4556A">
      <w:pPr>
        <w:pStyle w:val="Default"/>
        <w:rPr>
          <w:rFonts w:ascii="Barlow" w:hAnsi="Barlow" w:cstheme="majorHAnsi"/>
          <w:b/>
          <w:bCs/>
          <w:i/>
          <w:iCs/>
          <w:sz w:val="22"/>
          <w:szCs w:val="22"/>
        </w:rPr>
      </w:pPr>
    </w:p>
    <w:p w14:paraId="3AE585B1" w14:textId="7A9BAFBB" w:rsidR="00C4556A" w:rsidRPr="00202A50" w:rsidRDefault="00C4556A" w:rsidP="00C4556A">
      <w:pPr>
        <w:pStyle w:val="Default"/>
        <w:rPr>
          <w:rFonts w:ascii="Barlow" w:hAnsi="Barlow" w:cstheme="majorHAnsi"/>
          <w:b/>
          <w:bCs/>
          <w:sz w:val="22"/>
          <w:szCs w:val="22"/>
        </w:rPr>
      </w:pPr>
      <w:r w:rsidRPr="00202A50">
        <w:rPr>
          <w:rFonts w:ascii="Barlow" w:hAnsi="Barlow" w:cstheme="majorHAnsi"/>
          <w:b/>
          <w:bCs/>
          <w:i/>
          <w:iCs/>
          <w:sz w:val="22"/>
          <w:szCs w:val="22"/>
        </w:rPr>
        <w:t xml:space="preserve">OBRAZAC IZJAVE / Ukoliko je učesnik konkursa fizičko lice ili grupa fizičkih lica </w:t>
      </w:r>
    </w:p>
    <w:p w14:paraId="12469BDD" w14:textId="77777777" w:rsidR="00C4556A" w:rsidRPr="00202A50" w:rsidRDefault="00C4556A" w:rsidP="00C4556A">
      <w:pPr>
        <w:pStyle w:val="Default"/>
        <w:rPr>
          <w:rFonts w:ascii="Barlow" w:hAnsi="Barlow" w:cstheme="majorHAnsi"/>
          <w:sz w:val="22"/>
          <w:szCs w:val="22"/>
        </w:rPr>
      </w:pPr>
      <w:r w:rsidRPr="00202A50">
        <w:rPr>
          <w:rFonts w:ascii="Barlow" w:hAnsi="Barlow" w:cstheme="majorHAnsi"/>
          <w:sz w:val="22"/>
          <w:szCs w:val="22"/>
        </w:rPr>
        <w:t xml:space="preserve">  </w:t>
      </w:r>
    </w:p>
    <w:p w14:paraId="6BEA29FA" w14:textId="77777777" w:rsidR="00C4556A" w:rsidRPr="00202A50" w:rsidRDefault="00C4556A" w:rsidP="00C4556A">
      <w:pPr>
        <w:pStyle w:val="Default"/>
        <w:rPr>
          <w:rFonts w:ascii="Barlow" w:hAnsi="Barlow" w:cstheme="majorHAnsi"/>
          <w:sz w:val="22"/>
          <w:szCs w:val="22"/>
          <w:lang w:val="sr-Latn-ME"/>
        </w:rPr>
      </w:pPr>
    </w:p>
    <w:p w14:paraId="77B55C8D" w14:textId="77777777" w:rsidR="00C4556A" w:rsidRPr="00202A50" w:rsidRDefault="00C4556A" w:rsidP="00C4556A">
      <w:pPr>
        <w:pStyle w:val="Default"/>
        <w:rPr>
          <w:rFonts w:ascii="Barlow" w:hAnsi="Barlow" w:cstheme="majorHAnsi"/>
          <w:sz w:val="22"/>
          <w:szCs w:val="22"/>
          <w:lang w:val="sr-Latn-ME"/>
        </w:rPr>
      </w:pPr>
    </w:p>
    <w:p w14:paraId="115948C5" w14:textId="77777777" w:rsidR="00C4556A" w:rsidRPr="00202A50" w:rsidRDefault="00C4556A" w:rsidP="00C4556A">
      <w:pPr>
        <w:pStyle w:val="Default"/>
        <w:rPr>
          <w:rFonts w:ascii="Barlow" w:hAnsi="Barlow" w:cstheme="majorHAnsi"/>
          <w:sz w:val="22"/>
          <w:szCs w:val="22"/>
          <w:lang w:val="sr-Latn-ME"/>
        </w:rPr>
      </w:pPr>
      <w:r w:rsidRPr="00202A50">
        <w:rPr>
          <w:rFonts w:ascii="Barlow" w:hAnsi="Barlow" w:cstheme="majorHAnsi"/>
          <w:sz w:val="22"/>
          <w:szCs w:val="22"/>
          <w:lang w:val="sr-Latn-ME"/>
        </w:rPr>
        <w:t xml:space="preserve">1. Šifra rada: </w:t>
      </w:r>
    </w:p>
    <w:p w14:paraId="2949653D" w14:textId="77777777" w:rsidR="00C4556A" w:rsidRPr="00202A50" w:rsidRDefault="00C4556A" w:rsidP="00C4556A">
      <w:pPr>
        <w:pStyle w:val="Default"/>
        <w:rPr>
          <w:rFonts w:ascii="Barlow" w:hAnsi="Barlow" w:cstheme="majorHAnsi"/>
          <w:sz w:val="22"/>
          <w:szCs w:val="22"/>
          <w:lang w:val="sr-Latn-ME"/>
        </w:rPr>
      </w:pPr>
    </w:p>
    <w:p w14:paraId="7FBDAD6C" w14:textId="77777777" w:rsidR="00C4556A" w:rsidRPr="00202A50" w:rsidRDefault="00C4556A" w:rsidP="00C4556A">
      <w:pPr>
        <w:pStyle w:val="Default"/>
        <w:rPr>
          <w:rFonts w:ascii="Barlow" w:hAnsi="Barlow" w:cstheme="majorHAnsi"/>
          <w:sz w:val="22"/>
          <w:szCs w:val="22"/>
          <w:lang w:val="sr-Latn-ME"/>
        </w:rPr>
      </w:pPr>
      <w:r w:rsidRPr="00202A50">
        <w:rPr>
          <w:rFonts w:ascii="Barlow" w:hAnsi="Barlow" w:cstheme="majorHAnsi"/>
          <w:sz w:val="22"/>
          <w:szCs w:val="22"/>
          <w:lang w:val="sr-Latn-ME"/>
        </w:rPr>
        <w:t xml:space="preserve">2. Ime/na i prezime/na autora i saradnika: </w:t>
      </w:r>
    </w:p>
    <w:p w14:paraId="2AB30764" w14:textId="77777777" w:rsidR="00C4556A" w:rsidRPr="00202A50" w:rsidRDefault="00C4556A" w:rsidP="00C4556A">
      <w:pPr>
        <w:pStyle w:val="Default"/>
        <w:rPr>
          <w:rFonts w:ascii="Barlow" w:hAnsi="Barlow" w:cstheme="majorHAnsi"/>
          <w:sz w:val="22"/>
          <w:szCs w:val="22"/>
          <w:lang w:val="sr-Latn-ME"/>
        </w:rPr>
      </w:pPr>
    </w:p>
    <w:p w14:paraId="06755409" w14:textId="77777777" w:rsidR="001868E5" w:rsidRPr="00202A50" w:rsidRDefault="001868E5" w:rsidP="00C4556A">
      <w:pPr>
        <w:pStyle w:val="Default"/>
        <w:rPr>
          <w:rFonts w:ascii="Barlow" w:hAnsi="Barlow" w:cstheme="majorHAnsi"/>
          <w:sz w:val="22"/>
          <w:szCs w:val="22"/>
          <w:lang w:val="sr-Latn-ME"/>
        </w:rPr>
      </w:pPr>
    </w:p>
    <w:p w14:paraId="5E258F65" w14:textId="77777777" w:rsidR="001868E5" w:rsidRPr="00202A50" w:rsidRDefault="001868E5" w:rsidP="00C4556A">
      <w:pPr>
        <w:pStyle w:val="Default"/>
        <w:rPr>
          <w:rFonts w:ascii="Barlow" w:hAnsi="Barlow" w:cstheme="majorHAnsi"/>
          <w:sz w:val="22"/>
          <w:szCs w:val="22"/>
          <w:lang w:val="sr-Latn-ME"/>
        </w:rPr>
      </w:pPr>
    </w:p>
    <w:p w14:paraId="312F443F" w14:textId="77777777" w:rsidR="00C4556A" w:rsidRPr="00202A50" w:rsidRDefault="00C4556A" w:rsidP="00C4556A">
      <w:pPr>
        <w:pStyle w:val="Default"/>
        <w:rPr>
          <w:rFonts w:ascii="Barlow" w:hAnsi="Barlow" w:cstheme="majorHAnsi"/>
          <w:sz w:val="22"/>
          <w:szCs w:val="22"/>
          <w:lang w:val="sr-Latn-ME"/>
        </w:rPr>
      </w:pPr>
      <w:r w:rsidRPr="00202A50">
        <w:rPr>
          <w:rFonts w:ascii="Barlow" w:hAnsi="Barlow" w:cstheme="majorHAnsi"/>
          <w:sz w:val="22"/>
          <w:szCs w:val="22"/>
          <w:lang w:val="sr-Latn-ME"/>
        </w:rPr>
        <w:t xml:space="preserve">3. Adresu, adresa elektronske pošte i broj mobilnog telefona autora: </w:t>
      </w:r>
    </w:p>
    <w:p w14:paraId="7D59F236" w14:textId="77777777" w:rsidR="00C4556A" w:rsidRPr="00202A50" w:rsidRDefault="00C4556A" w:rsidP="00C4556A">
      <w:pPr>
        <w:pStyle w:val="Default"/>
        <w:rPr>
          <w:rFonts w:ascii="Barlow" w:hAnsi="Barlow" w:cstheme="majorHAnsi"/>
          <w:color w:val="auto"/>
          <w:sz w:val="22"/>
          <w:szCs w:val="22"/>
          <w:lang w:val="sr-Latn-ME"/>
        </w:rPr>
      </w:pPr>
    </w:p>
    <w:p w14:paraId="61FB0362" w14:textId="77777777" w:rsidR="001868E5" w:rsidRPr="00202A50" w:rsidRDefault="001868E5" w:rsidP="00C4556A">
      <w:pPr>
        <w:pStyle w:val="Default"/>
        <w:rPr>
          <w:rFonts w:ascii="Barlow" w:hAnsi="Barlow" w:cstheme="majorHAnsi"/>
          <w:color w:val="auto"/>
          <w:sz w:val="22"/>
          <w:szCs w:val="22"/>
          <w:lang w:val="sr-Latn-ME"/>
        </w:rPr>
      </w:pPr>
    </w:p>
    <w:p w14:paraId="7EADECD6" w14:textId="77777777" w:rsidR="00C4556A" w:rsidRPr="00202A50" w:rsidRDefault="00C4556A" w:rsidP="00C4556A">
      <w:pPr>
        <w:pStyle w:val="Default"/>
        <w:rPr>
          <w:rFonts w:ascii="Barlow" w:hAnsi="Barlow" w:cstheme="majorHAnsi"/>
          <w:color w:val="auto"/>
          <w:sz w:val="22"/>
          <w:szCs w:val="22"/>
          <w:lang w:val="sr-Latn-ME"/>
        </w:rPr>
      </w:pPr>
      <w:r w:rsidRPr="00202A50">
        <w:rPr>
          <w:rFonts w:ascii="Barlow" w:hAnsi="Barlow" w:cstheme="majorHAnsi"/>
          <w:color w:val="auto"/>
          <w:sz w:val="22"/>
          <w:szCs w:val="22"/>
          <w:lang w:val="sr-Latn-ME"/>
        </w:rPr>
        <w:t xml:space="preserve">4.  a/ Za crnogorske državljane: JMBG autora / broj žiro-računa autora (jednog od članova autorskog tima) / Naziv banke </w:t>
      </w:r>
    </w:p>
    <w:p w14:paraId="7163CB3F" w14:textId="2396F737" w:rsidR="00C4556A" w:rsidRDefault="00C4556A" w:rsidP="00C4556A">
      <w:pPr>
        <w:pStyle w:val="Default"/>
        <w:rPr>
          <w:rFonts w:ascii="Barlow" w:hAnsi="Barlow" w:cstheme="majorHAnsi"/>
          <w:color w:val="auto"/>
          <w:sz w:val="22"/>
          <w:szCs w:val="22"/>
          <w:lang w:val="sr-Latn-ME"/>
        </w:rPr>
      </w:pPr>
      <w:r w:rsidRPr="00202A50">
        <w:rPr>
          <w:rFonts w:ascii="Barlow" w:hAnsi="Barlow" w:cstheme="majorHAnsi"/>
          <w:color w:val="auto"/>
          <w:sz w:val="22"/>
          <w:szCs w:val="22"/>
          <w:lang w:val="sr-Latn-ME"/>
        </w:rPr>
        <w:t xml:space="preserve">     b/ Za strane državljane: Instrukcije iz banke za inostrano plaćanje (koje treba da sadrže IBAN i SWIFT autora, odnosno jednog od članova autorskog tima), na koji će biti izvršena uplata nagrade. </w:t>
      </w:r>
    </w:p>
    <w:p w14:paraId="7196BEBD" w14:textId="3F204DA0" w:rsidR="00B92F1D" w:rsidRDefault="00B92F1D" w:rsidP="00C4556A">
      <w:pPr>
        <w:pStyle w:val="Default"/>
        <w:rPr>
          <w:rFonts w:ascii="Barlow" w:hAnsi="Barlow" w:cstheme="majorHAnsi"/>
          <w:color w:val="auto"/>
          <w:sz w:val="22"/>
          <w:szCs w:val="22"/>
          <w:lang w:val="sr-Latn-ME"/>
        </w:rPr>
      </w:pPr>
    </w:p>
    <w:p w14:paraId="1C791352" w14:textId="77777777" w:rsidR="00C4556A" w:rsidRPr="00202A50" w:rsidRDefault="00C4556A" w:rsidP="00C4556A">
      <w:pPr>
        <w:pStyle w:val="Default"/>
        <w:rPr>
          <w:rFonts w:ascii="Barlow" w:hAnsi="Barlow" w:cstheme="majorHAnsi"/>
          <w:color w:val="auto"/>
          <w:sz w:val="22"/>
          <w:szCs w:val="22"/>
          <w:lang w:val="sr-Latn-ME"/>
        </w:rPr>
      </w:pPr>
    </w:p>
    <w:p w14:paraId="51B6DBF3" w14:textId="77777777" w:rsidR="006C0CFC" w:rsidRDefault="006C0CFC" w:rsidP="00C4556A">
      <w:pPr>
        <w:pStyle w:val="Default"/>
        <w:rPr>
          <w:rFonts w:ascii="Barlow" w:hAnsi="Barlow" w:cstheme="majorHAnsi"/>
          <w:color w:val="auto"/>
          <w:sz w:val="22"/>
          <w:szCs w:val="22"/>
          <w:lang w:val="sr-Latn-ME"/>
        </w:rPr>
      </w:pPr>
    </w:p>
    <w:p w14:paraId="5BCB3AFD" w14:textId="77777777" w:rsidR="006C0CFC" w:rsidRDefault="006C0CFC" w:rsidP="00C4556A">
      <w:pPr>
        <w:pStyle w:val="Default"/>
        <w:rPr>
          <w:rFonts w:ascii="Barlow" w:hAnsi="Barlow" w:cstheme="majorHAnsi"/>
          <w:color w:val="auto"/>
          <w:sz w:val="22"/>
          <w:szCs w:val="22"/>
          <w:lang w:val="sr-Latn-ME"/>
        </w:rPr>
      </w:pPr>
    </w:p>
    <w:p w14:paraId="695EE7DE" w14:textId="77777777" w:rsidR="006C0CFC" w:rsidRDefault="006C0CFC" w:rsidP="00C4556A">
      <w:pPr>
        <w:pStyle w:val="Default"/>
        <w:rPr>
          <w:rFonts w:ascii="Barlow" w:hAnsi="Barlow" w:cstheme="majorHAnsi"/>
          <w:color w:val="auto"/>
          <w:sz w:val="22"/>
          <w:szCs w:val="22"/>
          <w:lang w:val="sr-Latn-ME"/>
        </w:rPr>
      </w:pPr>
    </w:p>
    <w:p w14:paraId="79C1824D" w14:textId="77777777" w:rsidR="006C0CFC" w:rsidRDefault="006C0CFC" w:rsidP="00C4556A">
      <w:pPr>
        <w:pStyle w:val="Default"/>
        <w:rPr>
          <w:rFonts w:ascii="Barlow" w:hAnsi="Barlow" w:cstheme="majorHAnsi"/>
          <w:color w:val="auto"/>
          <w:sz w:val="22"/>
          <w:szCs w:val="22"/>
          <w:lang w:val="sr-Latn-ME"/>
        </w:rPr>
      </w:pPr>
    </w:p>
    <w:p w14:paraId="0AB64BDC" w14:textId="77777777" w:rsidR="006C0CFC" w:rsidRDefault="006C0CFC" w:rsidP="00C4556A">
      <w:pPr>
        <w:pStyle w:val="Default"/>
        <w:rPr>
          <w:rFonts w:ascii="Barlow" w:hAnsi="Barlow" w:cstheme="majorHAnsi"/>
          <w:color w:val="auto"/>
          <w:sz w:val="22"/>
          <w:szCs w:val="22"/>
          <w:lang w:val="sr-Latn-ME"/>
        </w:rPr>
      </w:pPr>
    </w:p>
    <w:p w14:paraId="335ED634" w14:textId="77777777" w:rsidR="006C0CFC" w:rsidRDefault="006C0CFC" w:rsidP="00C4556A">
      <w:pPr>
        <w:pStyle w:val="Default"/>
        <w:rPr>
          <w:rFonts w:ascii="Barlow" w:hAnsi="Barlow" w:cstheme="majorHAnsi"/>
          <w:color w:val="auto"/>
          <w:sz w:val="22"/>
          <w:szCs w:val="22"/>
          <w:lang w:val="sr-Latn-ME"/>
        </w:rPr>
      </w:pPr>
    </w:p>
    <w:p w14:paraId="0651C7A7" w14:textId="77777777" w:rsidR="006C0CFC" w:rsidRDefault="006C0CFC" w:rsidP="00C4556A">
      <w:pPr>
        <w:pStyle w:val="Default"/>
        <w:rPr>
          <w:rFonts w:ascii="Barlow" w:hAnsi="Barlow" w:cstheme="majorHAnsi"/>
          <w:color w:val="auto"/>
          <w:sz w:val="22"/>
          <w:szCs w:val="22"/>
          <w:lang w:val="sr-Latn-ME"/>
        </w:rPr>
      </w:pPr>
    </w:p>
    <w:p w14:paraId="5EE260DD" w14:textId="77777777" w:rsidR="006C0CFC" w:rsidRDefault="006C0CFC" w:rsidP="00C4556A">
      <w:pPr>
        <w:pStyle w:val="Default"/>
        <w:rPr>
          <w:rFonts w:ascii="Barlow" w:hAnsi="Barlow" w:cstheme="majorHAnsi"/>
          <w:color w:val="auto"/>
          <w:sz w:val="22"/>
          <w:szCs w:val="22"/>
          <w:lang w:val="sr-Latn-ME"/>
        </w:rPr>
      </w:pPr>
    </w:p>
    <w:p w14:paraId="1170CFED" w14:textId="77777777" w:rsidR="006C0CFC" w:rsidRDefault="006C0CFC" w:rsidP="00C4556A">
      <w:pPr>
        <w:pStyle w:val="Default"/>
        <w:rPr>
          <w:rFonts w:ascii="Barlow" w:hAnsi="Barlow" w:cstheme="majorHAnsi"/>
          <w:color w:val="auto"/>
          <w:sz w:val="22"/>
          <w:szCs w:val="22"/>
          <w:lang w:val="sr-Latn-ME"/>
        </w:rPr>
      </w:pPr>
    </w:p>
    <w:p w14:paraId="0EE2FED4" w14:textId="77777777" w:rsidR="006C0CFC" w:rsidRDefault="006C0CFC" w:rsidP="00C4556A">
      <w:pPr>
        <w:pStyle w:val="Default"/>
        <w:rPr>
          <w:rFonts w:ascii="Barlow" w:hAnsi="Barlow" w:cstheme="majorHAnsi"/>
          <w:color w:val="auto"/>
          <w:sz w:val="22"/>
          <w:szCs w:val="22"/>
          <w:lang w:val="sr-Latn-ME"/>
        </w:rPr>
      </w:pPr>
    </w:p>
    <w:p w14:paraId="5C6F1297" w14:textId="77777777" w:rsidR="006C0CFC" w:rsidRDefault="006C0CFC" w:rsidP="00C4556A">
      <w:pPr>
        <w:pStyle w:val="Default"/>
        <w:rPr>
          <w:rFonts w:ascii="Barlow" w:hAnsi="Barlow" w:cstheme="majorHAnsi"/>
          <w:color w:val="auto"/>
          <w:sz w:val="22"/>
          <w:szCs w:val="22"/>
          <w:lang w:val="sr-Latn-ME"/>
        </w:rPr>
      </w:pPr>
    </w:p>
    <w:p w14:paraId="1ABAEB61" w14:textId="47624072" w:rsidR="006C0CFC" w:rsidRDefault="006C0CFC" w:rsidP="00C4556A">
      <w:pPr>
        <w:pStyle w:val="Default"/>
        <w:rPr>
          <w:rFonts w:ascii="Barlow" w:hAnsi="Barlow" w:cstheme="majorHAnsi"/>
          <w:color w:val="auto"/>
          <w:sz w:val="22"/>
          <w:szCs w:val="22"/>
          <w:lang w:val="sr-Latn-ME"/>
        </w:rPr>
      </w:pPr>
    </w:p>
    <w:p w14:paraId="1F4F3A92" w14:textId="3D86AEC2" w:rsidR="000D191B" w:rsidRDefault="000D191B" w:rsidP="00C4556A">
      <w:pPr>
        <w:pStyle w:val="Default"/>
        <w:rPr>
          <w:rFonts w:ascii="Barlow" w:hAnsi="Barlow" w:cstheme="majorHAnsi"/>
          <w:color w:val="auto"/>
          <w:sz w:val="22"/>
          <w:szCs w:val="22"/>
          <w:lang w:val="sr-Latn-ME"/>
        </w:rPr>
      </w:pPr>
    </w:p>
    <w:p w14:paraId="72EB1965" w14:textId="403A3E7D" w:rsidR="000D191B" w:rsidRDefault="000D191B" w:rsidP="00C4556A">
      <w:pPr>
        <w:pStyle w:val="Default"/>
        <w:rPr>
          <w:rFonts w:ascii="Barlow" w:hAnsi="Barlow" w:cstheme="majorHAnsi"/>
          <w:color w:val="auto"/>
          <w:sz w:val="22"/>
          <w:szCs w:val="22"/>
          <w:lang w:val="sr-Latn-ME"/>
        </w:rPr>
      </w:pPr>
    </w:p>
    <w:p w14:paraId="157C128F" w14:textId="53E0C6EC" w:rsidR="000D191B" w:rsidRDefault="000D191B" w:rsidP="00C4556A">
      <w:pPr>
        <w:pStyle w:val="Default"/>
        <w:rPr>
          <w:rFonts w:ascii="Barlow" w:hAnsi="Barlow" w:cstheme="majorHAnsi"/>
          <w:color w:val="auto"/>
          <w:sz w:val="22"/>
          <w:szCs w:val="22"/>
          <w:lang w:val="sr-Latn-ME"/>
        </w:rPr>
      </w:pPr>
    </w:p>
    <w:p w14:paraId="713C36CE" w14:textId="77777777" w:rsidR="000D191B" w:rsidRDefault="000D191B" w:rsidP="00C4556A">
      <w:pPr>
        <w:pStyle w:val="Default"/>
        <w:rPr>
          <w:rFonts w:ascii="Barlow" w:hAnsi="Barlow" w:cstheme="majorHAnsi"/>
          <w:color w:val="auto"/>
          <w:sz w:val="22"/>
          <w:szCs w:val="22"/>
          <w:lang w:val="sr-Latn-ME"/>
        </w:rPr>
      </w:pPr>
    </w:p>
    <w:p w14:paraId="6BE6E5C3" w14:textId="5E7A73D7" w:rsidR="00C4556A" w:rsidRPr="00202A50" w:rsidRDefault="00C4556A" w:rsidP="00C4556A">
      <w:pPr>
        <w:pStyle w:val="Default"/>
        <w:rPr>
          <w:rFonts w:ascii="Barlow" w:hAnsi="Barlow" w:cstheme="majorHAnsi"/>
          <w:color w:val="auto"/>
          <w:sz w:val="22"/>
          <w:szCs w:val="22"/>
          <w:lang w:val="sr-Latn-ME"/>
        </w:rPr>
      </w:pPr>
      <w:r w:rsidRPr="00202A50">
        <w:rPr>
          <w:rFonts w:ascii="Barlow" w:hAnsi="Barlow" w:cstheme="majorHAnsi"/>
          <w:color w:val="auto"/>
          <w:sz w:val="22"/>
          <w:szCs w:val="22"/>
          <w:lang w:val="sr-Latn-ME"/>
        </w:rPr>
        <w:t xml:space="preserve">Ovom izjavom, kao autor/članovi autorskog tima, potvrđujemo saglasnost sa svim uslovima Konkursa preciziranim Raspisom, te daljim korišćenjem konkursnog rada od strane Raspisivača. Takođe, ovom izjavom potvrđujem/o da prema propozicijama Konkursa, zadovoljavam/o pravo učešća, te da ću/e _________________ (član autorskog tima) biti lice za komunikaciju sa Raspisivačem, po pitanju korekcije idejnog rješenja, a u odnosu na preporuke date od strane Žirija. </w:t>
      </w:r>
    </w:p>
    <w:p w14:paraId="6965F72D" w14:textId="77777777" w:rsidR="00C4556A" w:rsidRPr="00202A50" w:rsidRDefault="00C4556A" w:rsidP="00C4556A">
      <w:pPr>
        <w:pStyle w:val="Default"/>
        <w:rPr>
          <w:rFonts w:ascii="Barlow" w:hAnsi="Barlow" w:cstheme="majorHAnsi"/>
          <w:color w:val="auto"/>
          <w:sz w:val="22"/>
          <w:szCs w:val="22"/>
          <w:lang w:val="sr-Latn-ME"/>
        </w:rPr>
      </w:pPr>
    </w:p>
    <w:p w14:paraId="44E0403A" w14:textId="77777777" w:rsidR="00C4556A" w:rsidRPr="00202A50" w:rsidRDefault="00C4556A" w:rsidP="00C4556A">
      <w:pPr>
        <w:pStyle w:val="Default"/>
        <w:rPr>
          <w:rFonts w:ascii="Barlow" w:hAnsi="Barlow" w:cstheme="majorHAnsi"/>
          <w:color w:val="auto"/>
          <w:sz w:val="22"/>
          <w:szCs w:val="22"/>
          <w:lang w:val="sr-Latn-ME"/>
        </w:rPr>
      </w:pPr>
      <w:r w:rsidRPr="00202A50">
        <w:rPr>
          <w:rFonts w:ascii="Barlow" w:hAnsi="Barlow" w:cstheme="majorHAnsi"/>
          <w:color w:val="auto"/>
          <w:sz w:val="22"/>
          <w:szCs w:val="22"/>
          <w:lang w:val="sr-Latn-ME"/>
        </w:rPr>
        <w:t xml:space="preserve">Shodno gore navedenom, izjavljujem/o da su gore naznačeni podaci tačni i da sam/smo saglasni da nagrada bude uplaćena na gore naznačeni broj žiro-računa ______________________ (ime člana autorskog tima), a da smo mi odgovorni za dalju raspodjelu nagrade. </w:t>
      </w:r>
    </w:p>
    <w:p w14:paraId="6A0CD4B9" w14:textId="77777777" w:rsidR="00C4556A" w:rsidRPr="00202A50" w:rsidRDefault="00C4556A" w:rsidP="00C4556A">
      <w:pPr>
        <w:pStyle w:val="Default"/>
        <w:rPr>
          <w:rFonts w:ascii="Barlow" w:hAnsi="Barlow" w:cstheme="majorHAnsi"/>
          <w:sz w:val="22"/>
          <w:szCs w:val="22"/>
          <w:lang w:val="sr-Latn-ME"/>
        </w:rPr>
      </w:pPr>
    </w:p>
    <w:p w14:paraId="0949AD61" w14:textId="77777777" w:rsidR="00C4556A" w:rsidRPr="00202A50" w:rsidRDefault="00C4556A" w:rsidP="00C4556A">
      <w:pPr>
        <w:pStyle w:val="Default"/>
        <w:rPr>
          <w:rFonts w:ascii="Barlow" w:hAnsi="Barlow" w:cstheme="majorHAnsi"/>
          <w:sz w:val="22"/>
          <w:szCs w:val="22"/>
          <w:lang w:val="sr-Latn-ME"/>
        </w:rPr>
      </w:pPr>
      <w:r w:rsidRPr="00202A50">
        <w:rPr>
          <w:rFonts w:ascii="Barlow" w:hAnsi="Barlow" w:cstheme="majorHAnsi"/>
          <w:sz w:val="22"/>
          <w:szCs w:val="22"/>
          <w:lang w:val="sr-Latn-ME"/>
        </w:rPr>
        <w:t xml:space="preserve">Potpis autora/članova autorskog tima i saradnika </w:t>
      </w:r>
    </w:p>
    <w:p w14:paraId="6A8D127D" w14:textId="77777777" w:rsidR="00C4556A" w:rsidRPr="00202A50" w:rsidRDefault="00C4556A" w:rsidP="00C4556A">
      <w:pPr>
        <w:pStyle w:val="Default"/>
        <w:rPr>
          <w:rFonts w:ascii="Barlow" w:hAnsi="Barlow" w:cstheme="majorHAnsi"/>
          <w:sz w:val="22"/>
          <w:szCs w:val="22"/>
          <w:lang w:val="sr-Latn-ME"/>
        </w:rPr>
      </w:pPr>
    </w:p>
    <w:p w14:paraId="410B44B7" w14:textId="77777777" w:rsidR="00C4556A" w:rsidRPr="00202A50" w:rsidRDefault="00C4556A" w:rsidP="00C4556A">
      <w:pPr>
        <w:pStyle w:val="Default"/>
        <w:rPr>
          <w:rFonts w:ascii="Barlow" w:hAnsi="Barlow" w:cstheme="majorHAnsi"/>
          <w:sz w:val="22"/>
          <w:szCs w:val="22"/>
          <w:lang w:val="sr-Latn-ME"/>
        </w:rPr>
      </w:pPr>
    </w:p>
    <w:p w14:paraId="6857EB42" w14:textId="77777777" w:rsidR="00C4556A" w:rsidRPr="00202A50" w:rsidRDefault="00C4556A" w:rsidP="00C4556A">
      <w:pPr>
        <w:pStyle w:val="Default"/>
        <w:rPr>
          <w:rFonts w:ascii="Barlow" w:hAnsi="Barlow" w:cstheme="majorHAnsi"/>
          <w:sz w:val="22"/>
          <w:szCs w:val="22"/>
          <w:lang w:val="sr-Latn-ME"/>
        </w:rPr>
      </w:pPr>
    </w:p>
    <w:p w14:paraId="0FE92775" w14:textId="68B87FA9" w:rsidR="00C4556A" w:rsidRPr="00202A50" w:rsidRDefault="00202A50" w:rsidP="00C4556A">
      <w:pPr>
        <w:pStyle w:val="Default"/>
        <w:rPr>
          <w:rFonts w:ascii="Barlow" w:hAnsi="Barlow" w:cstheme="majorHAnsi"/>
          <w:sz w:val="22"/>
          <w:szCs w:val="22"/>
          <w:lang w:val="sr-Latn-ME"/>
        </w:rPr>
      </w:pPr>
      <w:r>
        <w:rPr>
          <w:rFonts w:ascii="Barlow" w:hAnsi="Barlow" w:cstheme="majorHAnsi"/>
          <w:sz w:val="22"/>
          <w:szCs w:val="22"/>
          <w:lang w:val="sr-Latn-ME"/>
        </w:rPr>
        <w:t>_________________________________________________________</w:t>
      </w:r>
      <w:r w:rsidR="00C4556A" w:rsidRPr="00202A50">
        <w:rPr>
          <w:rFonts w:ascii="Barlow" w:hAnsi="Barlow" w:cstheme="majorHAnsi"/>
          <w:sz w:val="22"/>
          <w:szCs w:val="22"/>
          <w:lang w:val="sr-Latn-ME"/>
        </w:rPr>
        <w:t xml:space="preserve"> </w:t>
      </w:r>
    </w:p>
    <w:p w14:paraId="7E9B7D3B" w14:textId="77777777" w:rsidR="00C4556A" w:rsidRPr="00202A50" w:rsidRDefault="00C4556A" w:rsidP="00C4556A">
      <w:pPr>
        <w:pStyle w:val="Default"/>
        <w:rPr>
          <w:rFonts w:ascii="Barlow" w:hAnsi="Barlow" w:cstheme="majorHAnsi"/>
          <w:sz w:val="22"/>
          <w:szCs w:val="22"/>
          <w:lang w:val="sr-Latn-ME"/>
        </w:rPr>
      </w:pPr>
    </w:p>
    <w:p w14:paraId="2E203672" w14:textId="77777777" w:rsidR="00C4556A" w:rsidRPr="00202A50" w:rsidRDefault="00C4556A" w:rsidP="00C4556A">
      <w:pPr>
        <w:pStyle w:val="Default"/>
        <w:rPr>
          <w:rFonts w:ascii="Barlow" w:hAnsi="Barlow" w:cstheme="majorHAnsi"/>
          <w:sz w:val="22"/>
          <w:szCs w:val="22"/>
          <w:lang w:val="sr-Latn-ME"/>
        </w:rPr>
      </w:pPr>
    </w:p>
    <w:p w14:paraId="6E69D488" w14:textId="60A4FDCC" w:rsidR="00202A50" w:rsidRDefault="00202A50" w:rsidP="00202A50">
      <w:pPr>
        <w:pStyle w:val="Default"/>
        <w:rPr>
          <w:rFonts w:ascii="Barlow" w:hAnsi="Barlow" w:cstheme="majorHAnsi"/>
          <w:sz w:val="22"/>
          <w:szCs w:val="22"/>
          <w:lang w:val="sr-Latn-ME"/>
        </w:rPr>
      </w:pPr>
      <w:r>
        <w:rPr>
          <w:rFonts w:ascii="Barlow" w:hAnsi="Barlow" w:cstheme="majorHAnsi"/>
          <w:sz w:val="22"/>
          <w:szCs w:val="22"/>
          <w:lang w:val="sr-Latn-ME"/>
        </w:rPr>
        <w:t>_________________________________________________________</w:t>
      </w:r>
      <w:r w:rsidRPr="00202A50">
        <w:rPr>
          <w:rFonts w:ascii="Barlow" w:hAnsi="Barlow" w:cstheme="majorHAnsi"/>
          <w:sz w:val="22"/>
          <w:szCs w:val="22"/>
          <w:lang w:val="sr-Latn-ME"/>
        </w:rPr>
        <w:t xml:space="preserve"> </w:t>
      </w:r>
    </w:p>
    <w:p w14:paraId="34A97638" w14:textId="77777777" w:rsidR="00272B29" w:rsidRPr="00202A50" w:rsidRDefault="00272B29" w:rsidP="00202A50">
      <w:pPr>
        <w:pStyle w:val="Default"/>
        <w:rPr>
          <w:rFonts w:ascii="Barlow" w:hAnsi="Barlow" w:cstheme="majorHAnsi"/>
          <w:sz w:val="22"/>
          <w:szCs w:val="22"/>
          <w:lang w:val="sr-Latn-ME"/>
        </w:rPr>
      </w:pPr>
    </w:p>
    <w:p w14:paraId="30174299" w14:textId="77777777" w:rsidR="00C4556A" w:rsidRPr="00202A50" w:rsidRDefault="00C4556A" w:rsidP="00C4556A">
      <w:pPr>
        <w:tabs>
          <w:tab w:val="left" w:pos="7056"/>
        </w:tabs>
        <w:rPr>
          <w:rFonts w:ascii="Barlow" w:hAnsi="Barlow" w:cstheme="majorHAnsi"/>
        </w:rPr>
      </w:pPr>
    </w:p>
    <w:p w14:paraId="6D0B4E27" w14:textId="77777777" w:rsidR="00202A50" w:rsidRPr="00202A50" w:rsidRDefault="00202A50" w:rsidP="00202A50">
      <w:pPr>
        <w:pStyle w:val="Default"/>
        <w:rPr>
          <w:rFonts w:ascii="Barlow" w:hAnsi="Barlow" w:cstheme="majorHAnsi"/>
          <w:sz w:val="22"/>
          <w:szCs w:val="22"/>
          <w:lang w:val="sr-Latn-ME"/>
        </w:rPr>
      </w:pPr>
      <w:r>
        <w:rPr>
          <w:rFonts w:ascii="Barlow" w:hAnsi="Barlow" w:cstheme="majorHAnsi"/>
          <w:sz w:val="22"/>
          <w:szCs w:val="22"/>
          <w:lang w:val="sr-Latn-ME"/>
        </w:rPr>
        <w:t>_________________________________________________________</w:t>
      </w:r>
      <w:r w:rsidRPr="00202A50">
        <w:rPr>
          <w:rFonts w:ascii="Barlow" w:hAnsi="Barlow" w:cstheme="majorHAnsi"/>
          <w:sz w:val="22"/>
          <w:szCs w:val="22"/>
          <w:lang w:val="sr-Latn-ME"/>
        </w:rPr>
        <w:t xml:space="preserve"> </w:t>
      </w:r>
    </w:p>
    <w:p w14:paraId="6E648ECA" w14:textId="77777777" w:rsidR="00C4556A" w:rsidRPr="00202A50" w:rsidRDefault="00C4556A" w:rsidP="00C4556A">
      <w:pPr>
        <w:tabs>
          <w:tab w:val="left" w:pos="7056"/>
        </w:tabs>
        <w:rPr>
          <w:rFonts w:ascii="Barlow" w:hAnsi="Barlow" w:cstheme="majorHAnsi"/>
        </w:rPr>
      </w:pPr>
    </w:p>
    <w:p w14:paraId="22C6CC01" w14:textId="39C71656" w:rsidR="00C4556A" w:rsidRDefault="00C4556A" w:rsidP="00C4556A">
      <w:pPr>
        <w:tabs>
          <w:tab w:val="left" w:pos="7056"/>
        </w:tabs>
        <w:rPr>
          <w:rFonts w:ascii="Barlow" w:hAnsi="Barlow" w:cstheme="majorHAnsi"/>
          <w:color w:val="000000"/>
        </w:rPr>
      </w:pPr>
    </w:p>
    <w:p w14:paraId="25B0B4A4" w14:textId="070EB16D" w:rsidR="00272B29" w:rsidRDefault="00272B29" w:rsidP="00C4556A">
      <w:pPr>
        <w:tabs>
          <w:tab w:val="left" w:pos="7056"/>
        </w:tabs>
        <w:rPr>
          <w:rFonts w:ascii="Barlow" w:hAnsi="Barlow" w:cstheme="majorHAnsi"/>
          <w:color w:val="000000"/>
        </w:rPr>
      </w:pPr>
    </w:p>
    <w:p w14:paraId="3F8CF624" w14:textId="77777777" w:rsidR="00C4556A" w:rsidRPr="00202A50" w:rsidRDefault="00C4556A" w:rsidP="00C4556A">
      <w:pPr>
        <w:tabs>
          <w:tab w:val="left" w:pos="7056"/>
        </w:tabs>
        <w:rPr>
          <w:rFonts w:ascii="Barlow" w:hAnsi="Barlow" w:cstheme="majorHAnsi"/>
          <w:color w:val="000000"/>
        </w:rPr>
      </w:pPr>
    </w:p>
    <w:p w14:paraId="7564419C" w14:textId="77777777" w:rsidR="00C4556A" w:rsidRPr="00202A50" w:rsidRDefault="00C4556A" w:rsidP="00C4556A">
      <w:pPr>
        <w:pStyle w:val="Default"/>
        <w:rPr>
          <w:rFonts w:ascii="Barlow" w:hAnsi="Barlow" w:cstheme="majorHAnsi"/>
          <w:b/>
          <w:bCs/>
          <w:i/>
          <w:iCs/>
          <w:sz w:val="22"/>
          <w:szCs w:val="22"/>
        </w:rPr>
      </w:pPr>
      <w:r w:rsidRPr="00202A50">
        <w:rPr>
          <w:rFonts w:ascii="Barlow" w:hAnsi="Barlow" w:cstheme="majorHAnsi"/>
          <w:b/>
          <w:bCs/>
          <w:i/>
          <w:iCs/>
          <w:sz w:val="22"/>
          <w:szCs w:val="22"/>
        </w:rPr>
        <w:lastRenderedPageBreak/>
        <w:t xml:space="preserve">OBRAZAC IZJAVE / Ukoliko je učesnik konkursa pravno lice </w:t>
      </w:r>
    </w:p>
    <w:p w14:paraId="2235E1B4" w14:textId="77777777" w:rsidR="00C4556A" w:rsidRPr="00202A50" w:rsidRDefault="00C4556A" w:rsidP="00C4556A">
      <w:pPr>
        <w:pStyle w:val="Default"/>
        <w:rPr>
          <w:rFonts w:ascii="Barlow" w:hAnsi="Barlow" w:cstheme="majorHAnsi"/>
          <w:sz w:val="22"/>
          <w:szCs w:val="22"/>
        </w:rPr>
      </w:pPr>
    </w:p>
    <w:p w14:paraId="4E770FED" w14:textId="77777777" w:rsidR="00C4556A" w:rsidRPr="00202A50" w:rsidRDefault="00C4556A" w:rsidP="00C4556A">
      <w:pPr>
        <w:pStyle w:val="Default"/>
        <w:rPr>
          <w:rFonts w:ascii="Barlow" w:hAnsi="Barlow" w:cstheme="majorHAnsi"/>
          <w:sz w:val="22"/>
          <w:szCs w:val="22"/>
        </w:rPr>
      </w:pPr>
    </w:p>
    <w:p w14:paraId="48AADBF3" w14:textId="77777777" w:rsidR="00C4556A" w:rsidRPr="00202A50" w:rsidRDefault="00C4556A" w:rsidP="00C4556A">
      <w:pPr>
        <w:pStyle w:val="Default"/>
        <w:rPr>
          <w:rFonts w:ascii="Barlow" w:hAnsi="Barlow" w:cstheme="majorHAnsi"/>
          <w:sz w:val="22"/>
          <w:szCs w:val="22"/>
          <w:lang w:val="sr-Latn-ME"/>
        </w:rPr>
      </w:pPr>
    </w:p>
    <w:p w14:paraId="65B2973D" w14:textId="7F6BABE6" w:rsidR="00C4556A" w:rsidRPr="00202A50" w:rsidRDefault="00C4556A" w:rsidP="00C4556A">
      <w:pPr>
        <w:pStyle w:val="Default"/>
        <w:rPr>
          <w:rFonts w:ascii="Barlow" w:hAnsi="Barlow" w:cstheme="majorHAnsi"/>
          <w:sz w:val="22"/>
          <w:szCs w:val="22"/>
          <w:lang w:val="sr-Latn-ME"/>
        </w:rPr>
      </w:pPr>
      <w:r w:rsidRPr="00202A50">
        <w:rPr>
          <w:rFonts w:ascii="Barlow" w:hAnsi="Barlow" w:cstheme="majorHAnsi"/>
          <w:sz w:val="22"/>
          <w:szCs w:val="22"/>
          <w:lang w:val="sr-Latn-ME"/>
        </w:rPr>
        <w:t xml:space="preserve">1. Šifra rada: </w:t>
      </w:r>
    </w:p>
    <w:p w14:paraId="75BDC3CE" w14:textId="77777777" w:rsidR="001868E5" w:rsidRPr="00202A50" w:rsidRDefault="001868E5" w:rsidP="00C4556A">
      <w:pPr>
        <w:pStyle w:val="Default"/>
        <w:rPr>
          <w:rFonts w:ascii="Barlow" w:hAnsi="Barlow" w:cstheme="majorHAnsi"/>
          <w:sz w:val="22"/>
          <w:szCs w:val="22"/>
          <w:lang w:val="sr-Latn-ME"/>
        </w:rPr>
      </w:pPr>
    </w:p>
    <w:p w14:paraId="0F60DE19" w14:textId="77777777" w:rsidR="00C4556A" w:rsidRPr="00202A50" w:rsidRDefault="00C4556A" w:rsidP="00C4556A">
      <w:pPr>
        <w:pStyle w:val="Default"/>
        <w:rPr>
          <w:rFonts w:ascii="Barlow" w:hAnsi="Barlow" w:cstheme="majorHAnsi"/>
          <w:sz w:val="22"/>
          <w:szCs w:val="22"/>
          <w:lang w:val="sr-Latn-ME"/>
        </w:rPr>
      </w:pPr>
      <w:r w:rsidRPr="00202A50">
        <w:rPr>
          <w:rFonts w:ascii="Barlow" w:hAnsi="Barlow" w:cstheme="majorHAnsi"/>
          <w:sz w:val="22"/>
          <w:szCs w:val="22"/>
          <w:lang w:val="sr-Latn-ME"/>
        </w:rPr>
        <w:t xml:space="preserve">2. Naziv pravnog lica: </w:t>
      </w:r>
    </w:p>
    <w:p w14:paraId="0C0DA3AF" w14:textId="77777777" w:rsidR="001868E5" w:rsidRPr="00202A50" w:rsidRDefault="001868E5" w:rsidP="00C4556A">
      <w:pPr>
        <w:pStyle w:val="Default"/>
        <w:rPr>
          <w:rFonts w:ascii="Barlow" w:hAnsi="Barlow" w:cstheme="majorHAnsi"/>
          <w:color w:val="auto"/>
          <w:sz w:val="22"/>
          <w:szCs w:val="22"/>
          <w:lang w:val="sr-Latn-ME"/>
        </w:rPr>
      </w:pPr>
    </w:p>
    <w:p w14:paraId="1AC80E71" w14:textId="77777777" w:rsidR="00C4556A" w:rsidRPr="00202A50" w:rsidRDefault="00C4556A" w:rsidP="00C4556A">
      <w:pPr>
        <w:pStyle w:val="Default"/>
        <w:rPr>
          <w:rFonts w:ascii="Barlow" w:hAnsi="Barlow" w:cstheme="majorHAnsi"/>
          <w:color w:val="auto"/>
          <w:sz w:val="22"/>
          <w:szCs w:val="22"/>
          <w:lang w:val="sr-Latn-ME"/>
        </w:rPr>
      </w:pPr>
      <w:r w:rsidRPr="00202A50">
        <w:rPr>
          <w:rFonts w:ascii="Barlow" w:hAnsi="Barlow" w:cstheme="majorHAnsi"/>
          <w:color w:val="auto"/>
          <w:sz w:val="22"/>
          <w:szCs w:val="22"/>
          <w:lang w:val="sr-Latn-ME"/>
        </w:rPr>
        <w:t xml:space="preserve">3. Ime/na i prezime/na članova autorskog tima koji funkcionišu u okviru pravnog lica: </w:t>
      </w:r>
    </w:p>
    <w:p w14:paraId="07DEC664" w14:textId="77777777" w:rsidR="00C4556A" w:rsidRPr="00202A50" w:rsidRDefault="00C4556A" w:rsidP="00C4556A">
      <w:pPr>
        <w:pStyle w:val="Default"/>
        <w:rPr>
          <w:rFonts w:ascii="Barlow" w:hAnsi="Barlow" w:cstheme="majorHAnsi"/>
          <w:color w:val="auto"/>
          <w:sz w:val="22"/>
          <w:szCs w:val="22"/>
          <w:lang w:val="sr-Latn-ME"/>
        </w:rPr>
      </w:pPr>
    </w:p>
    <w:p w14:paraId="024D2F25" w14:textId="77777777" w:rsidR="001868E5" w:rsidRPr="00202A50" w:rsidRDefault="001868E5" w:rsidP="00C4556A">
      <w:pPr>
        <w:pStyle w:val="Default"/>
        <w:rPr>
          <w:rFonts w:ascii="Barlow" w:hAnsi="Barlow" w:cstheme="majorHAnsi"/>
          <w:color w:val="auto"/>
          <w:sz w:val="22"/>
          <w:szCs w:val="22"/>
          <w:lang w:val="sr-Latn-ME"/>
        </w:rPr>
      </w:pPr>
    </w:p>
    <w:p w14:paraId="66164541" w14:textId="77777777" w:rsidR="001868E5" w:rsidRPr="00202A50" w:rsidRDefault="001868E5" w:rsidP="00C4556A">
      <w:pPr>
        <w:pStyle w:val="Default"/>
        <w:rPr>
          <w:rFonts w:ascii="Barlow" w:hAnsi="Barlow" w:cstheme="majorHAnsi"/>
          <w:color w:val="auto"/>
          <w:sz w:val="22"/>
          <w:szCs w:val="22"/>
          <w:lang w:val="sr-Latn-ME"/>
        </w:rPr>
      </w:pPr>
    </w:p>
    <w:p w14:paraId="086DACCB" w14:textId="77777777" w:rsidR="00C4556A" w:rsidRPr="00202A50" w:rsidRDefault="00C4556A" w:rsidP="00C4556A">
      <w:pPr>
        <w:pStyle w:val="Default"/>
        <w:rPr>
          <w:rFonts w:ascii="Barlow" w:hAnsi="Barlow" w:cstheme="majorHAnsi"/>
          <w:color w:val="auto"/>
          <w:sz w:val="22"/>
          <w:szCs w:val="22"/>
          <w:lang w:val="sr-Latn-ME"/>
        </w:rPr>
      </w:pPr>
      <w:r w:rsidRPr="00202A50">
        <w:rPr>
          <w:rFonts w:ascii="Barlow" w:hAnsi="Barlow" w:cstheme="majorHAnsi"/>
          <w:color w:val="auto"/>
          <w:sz w:val="22"/>
          <w:szCs w:val="22"/>
          <w:lang w:val="sr-Latn-ME"/>
        </w:rPr>
        <w:t xml:space="preserve">4. Lice ovlašćeno za zastupanje: </w:t>
      </w:r>
    </w:p>
    <w:p w14:paraId="728A9FA4" w14:textId="77777777" w:rsidR="00C4556A" w:rsidRPr="00202A50" w:rsidRDefault="00C4556A" w:rsidP="00C4556A">
      <w:pPr>
        <w:pStyle w:val="Default"/>
        <w:rPr>
          <w:rFonts w:ascii="Barlow" w:hAnsi="Barlow" w:cstheme="majorHAnsi"/>
          <w:color w:val="auto"/>
          <w:sz w:val="22"/>
          <w:szCs w:val="22"/>
          <w:lang w:val="sr-Latn-ME"/>
        </w:rPr>
      </w:pPr>
    </w:p>
    <w:p w14:paraId="4B1B43C0" w14:textId="77777777" w:rsidR="00C4556A" w:rsidRPr="00202A50" w:rsidRDefault="00C4556A" w:rsidP="00C4556A">
      <w:pPr>
        <w:pStyle w:val="Default"/>
        <w:rPr>
          <w:rFonts w:ascii="Barlow" w:hAnsi="Barlow" w:cstheme="majorHAnsi"/>
          <w:color w:val="auto"/>
          <w:sz w:val="22"/>
          <w:szCs w:val="22"/>
          <w:lang w:val="sr-Latn-ME"/>
        </w:rPr>
      </w:pPr>
      <w:r w:rsidRPr="00202A50">
        <w:rPr>
          <w:rFonts w:ascii="Barlow" w:hAnsi="Barlow" w:cstheme="majorHAnsi"/>
          <w:color w:val="auto"/>
          <w:sz w:val="22"/>
          <w:szCs w:val="22"/>
          <w:lang w:val="sr-Latn-ME"/>
        </w:rPr>
        <w:t xml:space="preserve">5. Adresu, adresa elektronske pošte i broj telefona pravnog lica: </w:t>
      </w:r>
    </w:p>
    <w:p w14:paraId="7002E940" w14:textId="77777777" w:rsidR="00C4556A" w:rsidRPr="00202A50" w:rsidRDefault="00C4556A" w:rsidP="00C4556A">
      <w:pPr>
        <w:pStyle w:val="Default"/>
        <w:rPr>
          <w:rFonts w:ascii="Barlow" w:hAnsi="Barlow" w:cstheme="majorHAnsi"/>
          <w:color w:val="auto"/>
          <w:sz w:val="22"/>
          <w:szCs w:val="22"/>
          <w:lang w:val="sr-Latn-ME"/>
        </w:rPr>
      </w:pPr>
    </w:p>
    <w:p w14:paraId="3ABB278C" w14:textId="77777777" w:rsidR="00C4556A" w:rsidRPr="00202A50" w:rsidRDefault="00C4556A" w:rsidP="00C4556A">
      <w:pPr>
        <w:pStyle w:val="Default"/>
        <w:rPr>
          <w:rFonts w:ascii="Barlow" w:hAnsi="Barlow" w:cstheme="majorHAnsi"/>
          <w:color w:val="auto"/>
          <w:sz w:val="22"/>
          <w:szCs w:val="22"/>
          <w:lang w:val="sr-Latn-ME"/>
        </w:rPr>
      </w:pPr>
      <w:r w:rsidRPr="00202A50">
        <w:rPr>
          <w:rFonts w:ascii="Barlow" w:hAnsi="Barlow" w:cstheme="majorHAnsi"/>
          <w:color w:val="auto"/>
          <w:sz w:val="22"/>
          <w:szCs w:val="22"/>
          <w:lang w:val="sr-Latn-ME"/>
        </w:rPr>
        <w:t>6. a/ za pravna lica u Crnoj Gori: Broj žiro-računa pravnog lica / naziv banke / PIB i PDV, na koji će biti izvršena uplata nagrade</w:t>
      </w:r>
    </w:p>
    <w:p w14:paraId="38E903E5" w14:textId="77777777" w:rsidR="00C4556A" w:rsidRPr="00202A50" w:rsidRDefault="00C4556A" w:rsidP="00C4556A">
      <w:pPr>
        <w:pStyle w:val="Default"/>
        <w:rPr>
          <w:rFonts w:ascii="Barlow" w:hAnsi="Barlow" w:cstheme="majorHAnsi"/>
          <w:color w:val="auto"/>
          <w:sz w:val="22"/>
          <w:szCs w:val="22"/>
          <w:lang w:val="sr-Latn-ME"/>
        </w:rPr>
      </w:pPr>
      <w:r w:rsidRPr="00202A50">
        <w:rPr>
          <w:rFonts w:ascii="Barlow" w:hAnsi="Barlow" w:cstheme="majorHAnsi"/>
          <w:color w:val="auto"/>
          <w:sz w:val="22"/>
          <w:szCs w:val="22"/>
          <w:lang w:val="sr-Latn-ME"/>
        </w:rPr>
        <w:t xml:space="preserve">    b/ za strana pravna lica: Instrukcije iz banke za inostrano plaćanje (koje treba da sadrže IBAN i SWIFT pravnog lica) / naziv banke / PIB, na koji će biti izvršena uplata nagrade. </w:t>
      </w:r>
    </w:p>
    <w:p w14:paraId="5E474075" w14:textId="77777777" w:rsidR="00C4556A" w:rsidRPr="00202A50" w:rsidRDefault="00C4556A" w:rsidP="00C4556A">
      <w:pPr>
        <w:pStyle w:val="Default"/>
        <w:rPr>
          <w:rFonts w:ascii="Barlow" w:hAnsi="Barlow" w:cstheme="majorHAnsi"/>
          <w:sz w:val="22"/>
          <w:szCs w:val="22"/>
          <w:lang w:val="sr-Latn-ME"/>
        </w:rPr>
      </w:pPr>
    </w:p>
    <w:p w14:paraId="60AE8CDD" w14:textId="77777777" w:rsidR="001868E5" w:rsidRPr="00202A50" w:rsidRDefault="001868E5" w:rsidP="00C4556A">
      <w:pPr>
        <w:pStyle w:val="Default"/>
        <w:rPr>
          <w:rFonts w:ascii="Barlow" w:hAnsi="Barlow" w:cstheme="majorHAnsi"/>
          <w:sz w:val="22"/>
          <w:szCs w:val="22"/>
          <w:lang w:val="sr-Latn-ME"/>
        </w:rPr>
      </w:pPr>
    </w:p>
    <w:p w14:paraId="235EF34C" w14:textId="77777777" w:rsidR="001868E5" w:rsidRPr="00202A50" w:rsidRDefault="001868E5" w:rsidP="00C4556A">
      <w:pPr>
        <w:pStyle w:val="Default"/>
        <w:rPr>
          <w:rFonts w:ascii="Barlow" w:hAnsi="Barlow" w:cstheme="majorHAnsi"/>
          <w:sz w:val="22"/>
          <w:szCs w:val="22"/>
          <w:lang w:val="sr-Latn-ME"/>
        </w:rPr>
      </w:pPr>
    </w:p>
    <w:p w14:paraId="0CA86B80" w14:textId="77777777" w:rsidR="001868E5" w:rsidRPr="00202A50" w:rsidRDefault="001868E5" w:rsidP="00C4556A">
      <w:pPr>
        <w:pStyle w:val="Default"/>
        <w:rPr>
          <w:rFonts w:ascii="Barlow" w:hAnsi="Barlow" w:cstheme="majorHAnsi"/>
          <w:sz w:val="22"/>
          <w:szCs w:val="22"/>
          <w:lang w:val="sr-Latn-ME"/>
        </w:rPr>
      </w:pPr>
    </w:p>
    <w:p w14:paraId="3430CC84" w14:textId="77777777" w:rsidR="001868E5" w:rsidRPr="00202A50" w:rsidRDefault="001868E5" w:rsidP="00C4556A">
      <w:pPr>
        <w:pStyle w:val="Default"/>
        <w:rPr>
          <w:rFonts w:ascii="Barlow" w:hAnsi="Barlow" w:cstheme="majorHAnsi"/>
          <w:sz w:val="22"/>
          <w:szCs w:val="22"/>
          <w:lang w:val="sr-Latn-ME"/>
        </w:rPr>
      </w:pPr>
    </w:p>
    <w:p w14:paraId="4F22B493" w14:textId="77777777" w:rsidR="001868E5" w:rsidRPr="00202A50" w:rsidRDefault="001868E5" w:rsidP="00C4556A">
      <w:pPr>
        <w:pStyle w:val="Default"/>
        <w:rPr>
          <w:rFonts w:ascii="Barlow" w:hAnsi="Barlow" w:cstheme="majorHAnsi"/>
          <w:sz w:val="22"/>
          <w:szCs w:val="22"/>
          <w:lang w:val="sr-Latn-ME"/>
        </w:rPr>
      </w:pPr>
    </w:p>
    <w:p w14:paraId="01765654" w14:textId="77777777" w:rsidR="001868E5" w:rsidRPr="00202A50" w:rsidRDefault="001868E5" w:rsidP="00C4556A">
      <w:pPr>
        <w:pStyle w:val="Default"/>
        <w:rPr>
          <w:rFonts w:ascii="Barlow" w:hAnsi="Barlow" w:cstheme="majorHAnsi"/>
          <w:sz w:val="22"/>
          <w:szCs w:val="22"/>
          <w:lang w:val="sr-Latn-ME"/>
        </w:rPr>
      </w:pPr>
    </w:p>
    <w:p w14:paraId="33DA8FB6" w14:textId="77777777" w:rsidR="001868E5" w:rsidRPr="00202A50" w:rsidRDefault="001868E5" w:rsidP="00C4556A">
      <w:pPr>
        <w:pStyle w:val="Default"/>
        <w:rPr>
          <w:rFonts w:ascii="Barlow" w:hAnsi="Barlow" w:cstheme="majorHAnsi"/>
          <w:sz w:val="22"/>
          <w:szCs w:val="22"/>
          <w:lang w:val="sr-Latn-ME"/>
        </w:rPr>
      </w:pPr>
    </w:p>
    <w:p w14:paraId="62C7FFA0" w14:textId="77777777" w:rsidR="001868E5" w:rsidRPr="00202A50" w:rsidRDefault="001868E5" w:rsidP="00C4556A">
      <w:pPr>
        <w:pStyle w:val="Default"/>
        <w:rPr>
          <w:rFonts w:ascii="Barlow" w:hAnsi="Barlow" w:cstheme="majorHAnsi"/>
          <w:sz w:val="22"/>
          <w:szCs w:val="22"/>
          <w:lang w:val="sr-Latn-ME"/>
        </w:rPr>
      </w:pPr>
    </w:p>
    <w:p w14:paraId="2DA67F8B" w14:textId="77777777" w:rsidR="001868E5" w:rsidRPr="00202A50" w:rsidRDefault="001868E5" w:rsidP="00C4556A">
      <w:pPr>
        <w:pStyle w:val="Default"/>
        <w:rPr>
          <w:rFonts w:ascii="Barlow" w:hAnsi="Barlow" w:cstheme="majorHAnsi"/>
          <w:sz w:val="22"/>
          <w:szCs w:val="22"/>
          <w:lang w:val="sr-Latn-ME"/>
        </w:rPr>
      </w:pPr>
    </w:p>
    <w:p w14:paraId="6777D48E" w14:textId="77777777" w:rsidR="001868E5" w:rsidRPr="00202A50" w:rsidRDefault="001868E5" w:rsidP="00C4556A">
      <w:pPr>
        <w:pStyle w:val="Default"/>
        <w:rPr>
          <w:rFonts w:ascii="Barlow" w:hAnsi="Barlow" w:cstheme="majorHAnsi"/>
          <w:sz w:val="22"/>
          <w:szCs w:val="22"/>
          <w:lang w:val="sr-Latn-ME"/>
        </w:rPr>
      </w:pPr>
    </w:p>
    <w:p w14:paraId="7B223C5A" w14:textId="77777777" w:rsidR="001868E5" w:rsidRDefault="001868E5" w:rsidP="00C4556A">
      <w:pPr>
        <w:pStyle w:val="Default"/>
        <w:rPr>
          <w:rFonts w:asciiTheme="majorHAnsi" w:hAnsiTheme="majorHAnsi" w:cstheme="majorHAnsi"/>
          <w:sz w:val="22"/>
          <w:szCs w:val="22"/>
          <w:lang w:val="sr-Latn-ME"/>
        </w:rPr>
      </w:pPr>
    </w:p>
    <w:p w14:paraId="6B7230B2" w14:textId="77777777" w:rsidR="001868E5" w:rsidRDefault="001868E5" w:rsidP="00C4556A">
      <w:pPr>
        <w:pStyle w:val="Default"/>
        <w:rPr>
          <w:rFonts w:asciiTheme="majorHAnsi" w:hAnsiTheme="majorHAnsi" w:cstheme="majorHAnsi"/>
          <w:sz w:val="22"/>
          <w:szCs w:val="22"/>
          <w:lang w:val="sr-Latn-ME"/>
        </w:rPr>
      </w:pPr>
    </w:p>
    <w:p w14:paraId="16C2FB00" w14:textId="77777777" w:rsidR="001868E5" w:rsidRDefault="001868E5" w:rsidP="00C4556A">
      <w:pPr>
        <w:pStyle w:val="Default"/>
        <w:rPr>
          <w:rFonts w:asciiTheme="majorHAnsi" w:hAnsiTheme="majorHAnsi" w:cstheme="majorHAnsi"/>
          <w:sz w:val="22"/>
          <w:szCs w:val="22"/>
          <w:lang w:val="sr-Latn-ME"/>
        </w:rPr>
      </w:pPr>
    </w:p>
    <w:p w14:paraId="5123FCDA" w14:textId="77777777" w:rsidR="001868E5" w:rsidRDefault="001868E5" w:rsidP="00C4556A">
      <w:pPr>
        <w:pStyle w:val="Default"/>
        <w:rPr>
          <w:rFonts w:asciiTheme="majorHAnsi" w:hAnsiTheme="majorHAnsi" w:cstheme="majorHAnsi"/>
          <w:sz w:val="22"/>
          <w:szCs w:val="22"/>
          <w:lang w:val="sr-Latn-ME"/>
        </w:rPr>
      </w:pPr>
    </w:p>
    <w:p w14:paraId="6CA80678" w14:textId="77777777" w:rsidR="001868E5" w:rsidRPr="00F95BEA" w:rsidRDefault="001868E5" w:rsidP="00C4556A">
      <w:pPr>
        <w:pStyle w:val="Default"/>
        <w:rPr>
          <w:rFonts w:asciiTheme="majorHAnsi" w:hAnsiTheme="majorHAnsi" w:cstheme="majorHAnsi"/>
          <w:sz w:val="22"/>
          <w:szCs w:val="22"/>
          <w:lang w:val="sr-Latn-ME"/>
        </w:rPr>
      </w:pPr>
    </w:p>
    <w:p w14:paraId="6E80A14B" w14:textId="77777777" w:rsidR="00C4556A" w:rsidRPr="00F95BEA" w:rsidRDefault="00C4556A" w:rsidP="00C4556A">
      <w:pPr>
        <w:pStyle w:val="Default"/>
        <w:rPr>
          <w:rFonts w:asciiTheme="majorHAnsi" w:hAnsiTheme="majorHAnsi" w:cstheme="majorHAnsi"/>
          <w:sz w:val="22"/>
          <w:szCs w:val="22"/>
          <w:lang w:val="sr-Latn-ME"/>
        </w:rPr>
      </w:pPr>
    </w:p>
    <w:p w14:paraId="57B89D73" w14:textId="77777777" w:rsidR="00C4556A" w:rsidRPr="00202A50" w:rsidRDefault="00C4556A" w:rsidP="00C4556A">
      <w:pPr>
        <w:pStyle w:val="Default"/>
        <w:rPr>
          <w:rFonts w:ascii="Barlow" w:hAnsi="Barlow" w:cstheme="majorHAnsi"/>
          <w:sz w:val="22"/>
          <w:szCs w:val="22"/>
          <w:lang w:val="sr-Latn-ME"/>
        </w:rPr>
      </w:pPr>
      <w:r w:rsidRPr="00202A50">
        <w:rPr>
          <w:rFonts w:ascii="Barlow" w:hAnsi="Barlow" w:cstheme="majorHAnsi"/>
          <w:sz w:val="22"/>
          <w:szCs w:val="22"/>
          <w:lang w:val="sr-Latn-ME"/>
        </w:rPr>
        <w:t xml:space="preserve">Ovom izjavom potvrđujem saglasnost sa svim uslovima Konkursa preciziranim Raspisom, te daljim korišćenjem konkursnog rada od strane Raspisivača. Takođe, ovom izjavom potvrđujem da prema propozicijama Konkursa, zadovoljavam pravo učešća, te da ću/e _________________ (lice ovlašćeno za zastupanje) biti lice za komunikaciju sa Raspisivačem, po pitanju korekcije idejnog rješenja, a u odnosu na preporuke date od strane Žirija. </w:t>
      </w:r>
    </w:p>
    <w:p w14:paraId="607D317F" w14:textId="77777777" w:rsidR="00C4556A" w:rsidRPr="00202A50" w:rsidRDefault="00C4556A" w:rsidP="00C4556A">
      <w:pPr>
        <w:pStyle w:val="Default"/>
        <w:rPr>
          <w:rFonts w:ascii="Barlow" w:hAnsi="Barlow" w:cstheme="majorHAnsi"/>
          <w:sz w:val="22"/>
          <w:szCs w:val="22"/>
          <w:lang w:val="sr-Latn-ME"/>
        </w:rPr>
      </w:pPr>
    </w:p>
    <w:p w14:paraId="3DE0C47B" w14:textId="77777777" w:rsidR="00C4556A" w:rsidRPr="00202A50" w:rsidRDefault="00C4556A" w:rsidP="00C4556A">
      <w:pPr>
        <w:pStyle w:val="Default"/>
        <w:rPr>
          <w:rFonts w:ascii="Barlow" w:hAnsi="Barlow" w:cstheme="majorHAnsi"/>
          <w:sz w:val="22"/>
          <w:szCs w:val="22"/>
          <w:lang w:val="sr-Latn-ME"/>
        </w:rPr>
      </w:pPr>
      <w:r w:rsidRPr="00202A50">
        <w:rPr>
          <w:rFonts w:ascii="Barlow" w:hAnsi="Barlow" w:cstheme="majorHAnsi"/>
          <w:sz w:val="22"/>
          <w:szCs w:val="22"/>
          <w:lang w:val="sr-Latn-ME"/>
        </w:rPr>
        <w:t xml:space="preserve">Shodno gore navedenom, izjavljujem da su gore naznačeni podaci tačni i da sam saglasan/na da nagrada bude uplaćena na gore naznačeni broj žiro računa ______________________ (pravnog lica). </w:t>
      </w:r>
    </w:p>
    <w:p w14:paraId="72DE795F" w14:textId="77777777" w:rsidR="00C4556A" w:rsidRPr="00202A50" w:rsidRDefault="00C4556A" w:rsidP="00C4556A">
      <w:pPr>
        <w:pStyle w:val="Default"/>
        <w:rPr>
          <w:rFonts w:ascii="Barlow" w:hAnsi="Barlow" w:cstheme="majorHAnsi"/>
          <w:sz w:val="22"/>
          <w:szCs w:val="22"/>
          <w:lang w:val="sr-Latn-ME"/>
        </w:rPr>
      </w:pPr>
    </w:p>
    <w:p w14:paraId="5BE337C8" w14:textId="77777777" w:rsidR="00C4556A" w:rsidRPr="00202A50" w:rsidRDefault="00C4556A" w:rsidP="00C4556A">
      <w:pPr>
        <w:pStyle w:val="Default"/>
        <w:rPr>
          <w:rFonts w:ascii="Barlow" w:hAnsi="Barlow" w:cstheme="majorHAnsi"/>
          <w:sz w:val="22"/>
          <w:szCs w:val="22"/>
          <w:lang w:val="sr-Latn-ME"/>
        </w:rPr>
      </w:pPr>
    </w:p>
    <w:p w14:paraId="36DFE0AE" w14:textId="77777777" w:rsidR="00C4556A" w:rsidRPr="00202A50" w:rsidRDefault="00C4556A" w:rsidP="00C4556A">
      <w:pPr>
        <w:pStyle w:val="Default"/>
        <w:rPr>
          <w:rFonts w:ascii="Barlow" w:hAnsi="Barlow" w:cstheme="majorHAnsi"/>
          <w:sz w:val="22"/>
          <w:szCs w:val="22"/>
          <w:lang w:val="sr-Latn-ME"/>
        </w:rPr>
      </w:pPr>
    </w:p>
    <w:p w14:paraId="45BB31B3" w14:textId="0524D50D" w:rsidR="00C4556A" w:rsidRPr="00202A50" w:rsidRDefault="00C4556A" w:rsidP="00C4556A">
      <w:pPr>
        <w:pStyle w:val="Default"/>
        <w:rPr>
          <w:rFonts w:ascii="Barlow" w:hAnsi="Barlow" w:cstheme="majorHAnsi"/>
          <w:sz w:val="22"/>
          <w:szCs w:val="22"/>
          <w:lang w:val="sr-Latn-ME"/>
        </w:rPr>
      </w:pPr>
      <w:r w:rsidRPr="00202A50">
        <w:rPr>
          <w:rFonts w:ascii="Barlow" w:hAnsi="Barlow" w:cstheme="majorHAnsi"/>
          <w:sz w:val="22"/>
          <w:szCs w:val="22"/>
          <w:lang w:val="sr-Latn-ME"/>
        </w:rPr>
        <w:t>Potpis i pečat pravno</w:t>
      </w:r>
      <w:r w:rsidR="004001A1">
        <w:rPr>
          <w:rFonts w:ascii="Barlow" w:hAnsi="Barlow" w:cstheme="majorHAnsi"/>
          <w:sz w:val="22"/>
          <w:szCs w:val="22"/>
          <w:lang w:val="sr-Latn-ME"/>
        </w:rPr>
        <w:t>g</w:t>
      </w:r>
      <w:r w:rsidRPr="00202A50">
        <w:rPr>
          <w:rFonts w:ascii="Barlow" w:hAnsi="Barlow" w:cstheme="majorHAnsi"/>
          <w:sz w:val="22"/>
          <w:szCs w:val="22"/>
          <w:lang w:val="sr-Latn-ME"/>
        </w:rPr>
        <w:t xml:space="preserve"> lica </w:t>
      </w:r>
    </w:p>
    <w:p w14:paraId="396E8C99" w14:textId="77777777" w:rsidR="00C4556A" w:rsidRPr="00202A50" w:rsidRDefault="00C4556A" w:rsidP="00C4556A">
      <w:pPr>
        <w:tabs>
          <w:tab w:val="left" w:pos="7056"/>
        </w:tabs>
        <w:rPr>
          <w:rFonts w:ascii="Barlow" w:hAnsi="Barlow" w:cstheme="majorHAnsi"/>
        </w:rPr>
      </w:pPr>
    </w:p>
    <w:p w14:paraId="6114AAFD" w14:textId="77777777" w:rsidR="00C4556A" w:rsidRPr="00202A50" w:rsidRDefault="00C4556A" w:rsidP="00C4556A">
      <w:pPr>
        <w:tabs>
          <w:tab w:val="left" w:pos="7056"/>
        </w:tabs>
        <w:rPr>
          <w:rFonts w:ascii="Barlow" w:hAnsi="Barlow" w:cstheme="majorHAnsi"/>
        </w:rPr>
      </w:pPr>
    </w:p>
    <w:p w14:paraId="65C22BF8" w14:textId="77777777" w:rsidR="00202A50" w:rsidRPr="00202A50" w:rsidRDefault="00202A50" w:rsidP="00202A50">
      <w:pPr>
        <w:pStyle w:val="Default"/>
        <w:rPr>
          <w:rFonts w:ascii="Barlow" w:hAnsi="Barlow" w:cstheme="majorHAnsi"/>
          <w:sz w:val="22"/>
          <w:szCs w:val="22"/>
          <w:lang w:val="sr-Latn-ME"/>
        </w:rPr>
      </w:pPr>
      <w:r w:rsidRPr="00202A50">
        <w:rPr>
          <w:rFonts w:ascii="Barlow" w:hAnsi="Barlow" w:cstheme="majorHAnsi"/>
          <w:sz w:val="22"/>
          <w:szCs w:val="22"/>
          <w:lang w:val="sr-Latn-ME"/>
        </w:rPr>
        <w:t xml:space="preserve">_________________________________________________________ </w:t>
      </w:r>
    </w:p>
    <w:p w14:paraId="7BCA3FAC" w14:textId="77777777" w:rsidR="003D6ABC" w:rsidRDefault="003D6ABC"/>
    <w:sectPr w:rsidR="003D6ABC" w:rsidSect="00DC7783">
      <w:type w:val="continuous"/>
      <w:pgSz w:w="15840" w:h="12240" w:orient="landscape"/>
      <w:pgMar w:top="1440" w:right="1538" w:bottom="1440" w:left="1440" w:header="72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5F2F4C" w14:textId="77777777" w:rsidR="00FF6856" w:rsidRDefault="00FF6856" w:rsidP="00670298">
      <w:r>
        <w:separator/>
      </w:r>
    </w:p>
  </w:endnote>
  <w:endnote w:type="continuationSeparator" w:id="0">
    <w:p w14:paraId="6ECB8717" w14:textId="77777777" w:rsidR="00FF6856" w:rsidRDefault="00FF6856" w:rsidP="006702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rlow">
    <w:panose1 w:val="00000500000000000000"/>
    <w:charset w:val="00"/>
    <w:family w:val="auto"/>
    <w:pitch w:val="variable"/>
    <w:sig w:usb0="20000007" w:usb1="00000000" w:usb2="00000000" w:usb3="00000000" w:csb0="00000193"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8390215"/>
      <w:docPartObj>
        <w:docPartGallery w:val="Page Numbers (Bottom of Page)"/>
        <w:docPartUnique/>
      </w:docPartObj>
    </w:sdtPr>
    <w:sdtEndPr/>
    <w:sdtContent>
      <w:p w14:paraId="29ACF458" w14:textId="77777777" w:rsidR="003106E4" w:rsidRDefault="003106E4">
        <w:pPr>
          <w:pStyle w:val="Footer"/>
        </w:pPr>
        <w:r>
          <w:rPr>
            <w:noProof/>
            <w:lang w:val="en-US"/>
          </w:rPr>
          <mc:AlternateContent>
            <mc:Choice Requires="wps">
              <w:drawing>
                <wp:anchor distT="0" distB="0" distL="114300" distR="114300" simplePos="0" relativeHeight="251662336" behindDoc="0" locked="0" layoutInCell="1" allowOverlap="1" wp14:anchorId="683BDB01" wp14:editId="5B4DAE5F">
                  <wp:simplePos x="0" y="0"/>
                  <wp:positionH relativeFrom="leftMargin">
                    <wp:align>center</wp:align>
                  </wp:positionH>
                  <wp:positionV relativeFrom="bottomMargin">
                    <wp:align>center</wp:align>
                  </wp:positionV>
                  <wp:extent cx="565785" cy="191770"/>
                  <wp:effectExtent l="0" t="0" r="0" b="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08D8713A" w14:textId="77777777" w:rsidR="003106E4" w:rsidRPr="00BF7AF5" w:rsidRDefault="003106E4">
                              <w:pPr>
                                <w:pBdr>
                                  <w:top w:val="single" w:sz="4" w:space="1" w:color="7F7F7F" w:themeColor="background1" w:themeShade="7F"/>
                                </w:pBdr>
                                <w:jc w:val="center"/>
                                <w:rPr>
                                  <w:rFonts w:ascii="Barlow" w:hAnsi="Barlow"/>
                                  <w:b/>
                                  <w:color w:val="8496B0" w:themeColor="text2" w:themeTint="99"/>
                                  <w:sz w:val="24"/>
                                  <w:szCs w:val="24"/>
                                </w:rPr>
                              </w:pPr>
                              <w:r w:rsidRPr="00BF7AF5">
                                <w:rPr>
                                  <w:rFonts w:ascii="Barlow" w:hAnsi="Barlow"/>
                                  <w:b/>
                                  <w:color w:val="8496B0" w:themeColor="text2" w:themeTint="99"/>
                                  <w:sz w:val="24"/>
                                  <w:szCs w:val="24"/>
                                </w:rPr>
                                <w:fldChar w:fldCharType="begin"/>
                              </w:r>
                              <w:r w:rsidRPr="00BF7AF5">
                                <w:rPr>
                                  <w:rFonts w:ascii="Barlow" w:hAnsi="Barlow"/>
                                  <w:b/>
                                  <w:color w:val="8496B0" w:themeColor="text2" w:themeTint="99"/>
                                  <w:sz w:val="24"/>
                                  <w:szCs w:val="24"/>
                                </w:rPr>
                                <w:instrText xml:space="preserve"> PAGE   \* MERGEFORMAT </w:instrText>
                              </w:r>
                              <w:r w:rsidRPr="00BF7AF5">
                                <w:rPr>
                                  <w:rFonts w:ascii="Barlow" w:hAnsi="Barlow"/>
                                  <w:b/>
                                  <w:color w:val="8496B0" w:themeColor="text2" w:themeTint="99"/>
                                  <w:sz w:val="24"/>
                                  <w:szCs w:val="24"/>
                                </w:rPr>
                                <w:fldChar w:fldCharType="separate"/>
                              </w:r>
                              <w:r w:rsidR="00202A50" w:rsidRPr="00BF7AF5">
                                <w:rPr>
                                  <w:rFonts w:ascii="Barlow" w:hAnsi="Barlow"/>
                                  <w:b/>
                                  <w:noProof/>
                                  <w:color w:val="8496B0" w:themeColor="text2" w:themeTint="99"/>
                                  <w:sz w:val="24"/>
                                  <w:szCs w:val="24"/>
                                </w:rPr>
                                <w:t>6</w:t>
                              </w:r>
                              <w:r w:rsidRPr="00BF7AF5">
                                <w:rPr>
                                  <w:rFonts w:ascii="Barlow" w:hAnsi="Barlow"/>
                                  <w:b/>
                                  <w:noProof/>
                                  <w:color w:val="8496B0" w:themeColor="text2" w:themeTint="99"/>
                                  <w:sz w:val="24"/>
                                  <w:szCs w:val="24"/>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683BDB01" id="Rectangle 5" o:spid="_x0000_s1026" style="position:absolute;left:0;text-align:left;margin-left:0;margin-top:0;width:44.55pt;height:15.1pt;rotation:180;flip:x;z-index:251662336;visibility:visible;mso-wrap-style:square;mso-width-percent:0;mso-height-percent:0;mso-wrap-distance-left:9pt;mso-wrap-distance-top:0;mso-wrap-distance-right:9pt;mso-wrap-distance-bottom:0;mso-position-horizontal:center;mso-position-horizontal-relative:lef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" filled="f" fillcolor="#c0504d" stroked="f" strokecolor="#5c83b4" strokeweight="2.25pt">
                  <v:textbox inset=",0,,0">
                    <w:txbxContent>
                      <w:p w14:paraId="08D8713A" w14:textId="77777777" w:rsidR="003106E4" w:rsidRPr="00BF7AF5" w:rsidRDefault="003106E4">
                        <w:pPr>
                          <w:pBdr>
                            <w:top w:val="single" w:sz="4" w:space="1" w:color="7F7F7F" w:themeColor="background1" w:themeShade="7F"/>
                          </w:pBdr>
                          <w:jc w:val="center"/>
                          <w:rPr>
                            <w:rFonts w:ascii="Barlow" w:hAnsi="Barlow"/>
                            <w:b/>
                            <w:color w:val="8496B0" w:themeColor="text2" w:themeTint="99"/>
                            <w:sz w:val="24"/>
                            <w:szCs w:val="24"/>
                          </w:rPr>
                        </w:pPr>
                        <w:r w:rsidRPr="00BF7AF5">
                          <w:rPr>
                            <w:rFonts w:ascii="Barlow" w:hAnsi="Barlow"/>
                            <w:b/>
                            <w:color w:val="8496B0" w:themeColor="text2" w:themeTint="99"/>
                            <w:sz w:val="24"/>
                            <w:szCs w:val="24"/>
                          </w:rPr>
                          <w:fldChar w:fldCharType="begin"/>
                        </w:r>
                        <w:r w:rsidRPr="00BF7AF5">
                          <w:rPr>
                            <w:rFonts w:ascii="Barlow" w:hAnsi="Barlow"/>
                            <w:b/>
                            <w:color w:val="8496B0" w:themeColor="text2" w:themeTint="99"/>
                            <w:sz w:val="24"/>
                            <w:szCs w:val="24"/>
                          </w:rPr>
                          <w:instrText xml:space="preserve"> PAGE   \* MERGEFORMAT </w:instrText>
                        </w:r>
                        <w:r w:rsidRPr="00BF7AF5">
                          <w:rPr>
                            <w:rFonts w:ascii="Barlow" w:hAnsi="Barlow"/>
                            <w:b/>
                            <w:color w:val="8496B0" w:themeColor="text2" w:themeTint="99"/>
                            <w:sz w:val="24"/>
                            <w:szCs w:val="24"/>
                          </w:rPr>
                          <w:fldChar w:fldCharType="separate"/>
                        </w:r>
                        <w:r w:rsidR="00202A50" w:rsidRPr="00BF7AF5">
                          <w:rPr>
                            <w:rFonts w:ascii="Barlow" w:hAnsi="Barlow"/>
                            <w:b/>
                            <w:noProof/>
                            <w:color w:val="8496B0" w:themeColor="text2" w:themeTint="99"/>
                            <w:sz w:val="24"/>
                            <w:szCs w:val="24"/>
                          </w:rPr>
                          <w:t>6</w:t>
                        </w:r>
                        <w:r w:rsidRPr="00BF7AF5">
                          <w:rPr>
                            <w:rFonts w:ascii="Barlow" w:hAnsi="Barlow"/>
                            <w:b/>
                            <w:noProof/>
                            <w:color w:val="8496B0" w:themeColor="text2" w:themeTint="99"/>
                            <w:sz w:val="24"/>
                            <w:szCs w:val="24"/>
                          </w:rPr>
                          <w:fldChar w:fldCharType="end"/>
                        </w:r>
                      </w:p>
                    </w:txbxContent>
                  </v:textbox>
                  <w10:wrap anchorx="margin" anchory="margin"/>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E0DCC" w14:textId="0CDB3F7B" w:rsidR="003106E4" w:rsidRDefault="00ED3A9D" w:rsidP="003A4B5F">
    <w:pPr>
      <w:pStyle w:val="Footer"/>
      <w:jc w:val="right"/>
    </w:pPr>
    <w:r>
      <w:rPr>
        <w:noProof/>
      </w:rPr>
      <w:drawing>
        <wp:inline distT="0" distB="0" distL="0" distR="0" wp14:anchorId="217E4ECD" wp14:editId="05A1D06A">
          <wp:extent cx="1066800" cy="922020"/>
          <wp:effectExtent l="0" t="0" r="0" b="0"/>
          <wp:docPr id="3" name="Pictu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922020"/>
                  </a:xfrm>
                  <a:prstGeom prst="rect">
                    <a:avLst/>
                  </a:prstGeom>
                  <a:noFill/>
                  <a:ln>
                    <a:noFill/>
                  </a:ln>
                </pic:spPr>
              </pic:pic>
            </a:graphicData>
          </a:graphic>
        </wp:inline>
      </w:drawing>
    </w:r>
    <w:r>
      <w:t xml:space="preserve">                                                                                                                                                                                                                 </w:t>
    </w:r>
    <w:r w:rsidR="003106E4">
      <w:rPr>
        <w:noProof/>
        <w:lang w:val="en-US"/>
      </w:rPr>
      <w:drawing>
        <wp:inline distT="0" distB="0" distL="0" distR="0" wp14:anchorId="25A69E95" wp14:editId="041E7926">
          <wp:extent cx="485775" cy="29336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85775" cy="2933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809077" w14:textId="77777777" w:rsidR="00FF6856" w:rsidRDefault="00FF6856" w:rsidP="00670298">
      <w:r>
        <w:separator/>
      </w:r>
    </w:p>
  </w:footnote>
  <w:footnote w:type="continuationSeparator" w:id="0">
    <w:p w14:paraId="0FE57F75" w14:textId="77777777" w:rsidR="00FF6856" w:rsidRDefault="00FF6856" w:rsidP="006702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498FF" w14:textId="77777777" w:rsidR="003106E4" w:rsidRPr="00DC7783" w:rsidRDefault="003106E4" w:rsidP="00756E17">
    <w:pPr>
      <w:pStyle w:val="Title"/>
      <w:rPr>
        <w:rFonts w:ascii="Barlow" w:eastAsiaTheme="majorEastAsia" w:hAnsi="Barlow" w:cstheme="majorBidi"/>
      </w:rPr>
    </w:pPr>
    <w:r w:rsidRPr="00DC7783">
      <w:rPr>
        <w:rFonts w:ascii="Barlow" w:hAnsi="Barlow"/>
      </w:rPr>
      <w:drawing>
        <wp:anchor distT="0" distB="0" distL="114300" distR="114300" simplePos="0" relativeHeight="251660288" behindDoc="1" locked="0" layoutInCell="1" allowOverlap="1" wp14:anchorId="4E2759C3" wp14:editId="56AB7337">
          <wp:simplePos x="0" y="0"/>
          <wp:positionH relativeFrom="column">
            <wp:posOffset>-24765</wp:posOffset>
          </wp:positionH>
          <wp:positionV relativeFrom="paragraph">
            <wp:posOffset>52705</wp:posOffset>
          </wp:positionV>
          <wp:extent cx="561975" cy="639445"/>
          <wp:effectExtent l="0" t="0" r="9525" b="8255"/>
          <wp:wrapNone/>
          <wp:docPr id="6" name="Picture 6"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grb"/>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561975" cy="6394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C7783">
      <w:rPr>
        <w:rFonts w:ascii="Barlow" w:hAnsi="Barlow"/>
      </w:rPr>
      <mc:AlternateContent>
        <mc:Choice Requires="wps">
          <w:drawing>
            <wp:anchor distT="0" distB="0" distL="114300" distR="114300" simplePos="0" relativeHeight="251659264" behindDoc="0" locked="0" layoutInCell="1" allowOverlap="1" wp14:anchorId="0A6FFBF8" wp14:editId="05221DA8">
              <wp:simplePos x="0" y="0"/>
              <wp:positionH relativeFrom="column">
                <wp:posOffset>622295</wp:posOffset>
              </wp:positionH>
              <wp:positionV relativeFrom="paragraph">
                <wp:posOffset>52750</wp:posOffset>
              </wp:positionV>
              <wp:extent cx="0" cy="635106"/>
              <wp:effectExtent l="0" t="0" r="19050" b="31750"/>
              <wp:wrapNone/>
              <wp:docPr id="27" name="Straight Connector 2"/>
              <wp:cNvGraphicFramePr/>
              <a:graphic xmlns:a="http://schemas.openxmlformats.org/drawingml/2006/main">
                <a:graphicData uri="http://schemas.microsoft.com/office/word/2010/wordprocessingShape">
                  <wps:wsp>
                    <wps:cNvCnPr/>
                    <wps:spPr>
                      <a:xfrm>
                        <a:off x="0" y="0"/>
                        <a:ext cx="0" cy="635106"/>
                      </a:xfrm>
                      <a:prstGeom prst="line">
                        <a:avLst/>
                      </a:prstGeom>
                      <a:noFill/>
                      <a:ln w="19050">
                        <a:solidFill>
                          <a:srgbClr val="D5B03D"/>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A44D35A" id="Straight Connector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9pt,4.15pt" to="49pt,5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" strokecolor="#d5b03d" strokeweight="1.5pt">
              <v:stroke joinstyle="miter"/>
            </v:line>
          </w:pict>
        </mc:Fallback>
      </mc:AlternateContent>
    </w:r>
    <w:r w:rsidRPr="00DC7783">
      <w:rPr>
        <w:rFonts w:ascii="Barlow" w:hAnsi="Barlow"/>
      </w:rPr>
      <w:t>Crna Gora</w:t>
    </w:r>
  </w:p>
  <w:p w14:paraId="35634A1C" w14:textId="77777777" w:rsidR="00CB0B33" w:rsidRDefault="003106E4" w:rsidP="00756E17">
    <w:pPr>
      <w:pStyle w:val="Title"/>
      <w:spacing w:after="0"/>
      <w:rPr>
        <w:rFonts w:ascii="Barlow" w:hAnsi="Barlow"/>
      </w:rPr>
    </w:pPr>
    <w:r w:rsidRPr="00DC7783">
      <w:rPr>
        <w:rFonts w:ascii="Barlow" w:hAnsi="Barlow"/>
      </w:rPr>
      <w:t>Ministarstvo prostornog planiranja</w:t>
    </w:r>
    <w:r w:rsidR="00CB0B33">
      <w:rPr>
        <w:rFonts w:ascii="Barlow" w:hAnsi="Barlow"/>
      </w:rPr>
      <w:t>,</w:t>
    </w:r>
  </w:p>
  <w:p w14:paraId="0289B82B" w14:textId="71806A55" w:rsidR="003106E4" w:rsidRPr="00DC7783" w:rsidRDefault="00CB0B33" w:rsidP="00756E17">
    <w:pPr>
      <w:pStyle w:val="Title"/>
      <w:spacing w:after="0"/>
      <w:rPr>
        <w:rFonts w:ascii="Barlow" w:hAnsi="Barlow"/>
      </w:rPr>
    </w:pPr>
    <w:r>
      <w:rPr>
        <w:rFonts w:ascii="Barlow" w:hAnsi="Barlow"/>
      </w:rPr>
      <w:t>u</w:t>
    </w:r>
    <w:r w:rsidR="003106E4" w:rsidRPr="00DC7783">
      <w:rPr>
        <w:rFonts w:ascii="Barlow" w:hAnsi="Barlow"/>
      </w:rPr>
      <w:t>rbanizma</w:t>
    </w:r>
    <w:r>
      <w:rPr>
        <w:rFonts w:ascii="Barlow" w:hAnsi="Barlow"/>
      </w:rPr>
      <w:t xml:space="preserve"> i državne imovine</w:t>
    </w:r>
  </w:p>
  <w:p w14:paraId="786AF65A" w14:textId="77777777" w:rsidR="003106E4" w:rsidRDefault="003106E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B4CBF"/>
    <w:multiLevelType w:val="multilevel"/>
    <w:tmpl w:val="3D1CB74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15:restartNumberingAfterBreak="0">
    <w:nsid w:val="06BB7709"/>
    <w:multiLevelType w:val="hybridMultilevel"/>
    <w:tmpl w:val="B2C852BC"/>
    <w:lvl w:ilvl="0" w:tplc="B50C2C58">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7602F1E"/>
    <w:multiLevelType w:val="multilevel"/>
    <w:tmpl w:val="3D1CB74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0A5C2A86"/>
    <w:multiLevelType w:val="hybridMultilevel"/>
    <w:tmpl w:val="B4D6E496"/>
    <w:lvl w:ilvl="0" w:tplc="7EBC5268">
      <w:start w:val="1"/>
      <w:numFmt w:val="bullet"/>
      <w:lvlText w:val=""/>
      <w:lvlJc w:val="left"/>
      <w:pPr>
        <w:ind w:left="717" w:hanging="360"/>
      </w:pPr>
      <w:rPr>
        <w:rFonts w:ascii="Symbol" w:eastAsiaTheme="minorHAnsi" w:hAnsi="Symbol" w:cstheme="minorBidi" w:hint="default"/>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4" w15:restartNumberingAfterBreak="0">
    <w:nsid w:val="0B6E27E1"/>
    <w:multiLevelType w:val="hybridMultilevel"/>
    <w:tmpl w:val="54965D7A"/>
    <w:lvl w:ilvl="0" w:tplc="08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EF4C5C"/>
    <w:multiLevelType w:val="multilevel"/>
    <w:tmpl w:val="3D1CB74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15:restartNumberingAfterBreak="0">
    <w:nsid w:val="0F933148"/>
    <w:multiLevelType w:val="hybridMultilevel"/>
    <w:tmpl w:val="DF520AF6"/>
    <w:lvl w:ilvl="0" w:tplc="3464605A">
      <w:numFmt w:val="bullet"/>
      <w:lvlText w:val="-"/>
      <w:lvlJc w:val="left"/>
      <w:pPr>
        <w:ind w:left="720" w:hanging="360"/>
      </w:pPr>
      <w:rPr>
        <w:rFonts w:ascii="Barlow" w:eastAsiaTheme="minorHAnsi" w:hAnsi="Barlow"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21C5E0D"/>
    <w:multiLevelType w:val="hybridMultilevel"/>
    <w:tmpl w:val="D6923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88515D"/>
    <w:multiLevelType w:val="hybridMultilevel"/>
    <w:tmpl w:val="4CBC4454"/>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9" w15:restartNumberingAfterBreak="0">
    <w:nsid w:val="184A7BF7"/>
    <w:multiLevelType w:val="hybridMultilevel"/>
    <w:tmpl w:val="11787742"/>
    <w:lvl w:ilvl="0" w:tplc="08090001">
      <w:start w:val="1"/>
      <w:numFmt w:val="bullet"/>
      <w:lvlText w:val=""/>
      <w:lvlJc w:val="left"/>
      <w:pPr>
        <w:ind w:left="1437" w:hanging="360"/>
      </w:pPr>
      <w:rPr>
        <w:rFonts w:ascii="Symbol" w:hAnsi="Symbol" w:hint="default"/>
      </w:rPr>
    </w:lvl>
    <w:lvl w:ilvl="1" w:tplc="08090003" w:tentative="1">
      <w:start w:val="1"/>
      <w:numFmt w:val="bullet"/>
      <w:lvlText w:val="o"/>
      <w:lvlJc w:val="left"/>
      <w:pPr>
        <w:ind w:left="2157" w:hanging="360"/>
      </w:pPr>
      <w:rPr>
        <w:rFonts w:ascii="Courier New" w:hAnsi="Courier New" w:cs="Courier New" w:hint="default"/>
      </w:rPr>
    </w:lvl>
    <w:lvl w:ilvl="2" w:tplc="08090005" w:tentative="1">
      <w:start w:val="1"/>
      <w:numFmt w:val="bullet"/>
      <w:lvlText w:val=""/>
      <w:lvlJc w:val="left"/>
      <w:pPr>
        <w:ind w:left="2877" w:hanging="360"/>
      </w:pPr>
      <w:rPr>
        <w:rFonts w:ascii="Wingdings" w:hAnsi="Wingdings" w:hint="default"/>
      </w:rPr>
    </w:lvl>
    <w:lvl w:ilvl="3" w:tplc="08090001" w:tentative="1">
      <w:start w:val="1"/>
      <w:numFmt w:val="bullet"/>
      <w:lvlText w:val=""/>
      <w:lvlJc w:val="left"/>
      <w:pPr>
        <w:ind w:left="3597" w:hanging="360"/>
      </w:pPr>
      <w:rPr>
        <w:rFonts w:ascii="Symbol" w:hAnsi="Symbol" w:hint="default"/>
      </w:rPr>
    </w:lvl>
    <w:lvl w:ilvl="4" w:tplc="08090003" w:tentative="1">
      <w:start w:val="1"/>
      <w:numFmt w:val="bullet"/>
      <w:lvlText w:val="o"/>
      <w:lvlJc w:val="left"/>
      <w:pPr>
        <w:ind w:left="4317" w:hanging="360"/>
      </w:pPr>
      <w:rPr>
        <w:rFonts w:ascii="Courier New" w:hAnsi="Courier New" w:cs="Courier New" w:hint="default"/>
      </w:rPr>
    </w:lvl>
    <w:lvl w:ilvl="5" w:tplc="08090005" w:tentative="1">
      <w:start w:val="1"/>
      <w:numFmt w:val="bullet"/>
      <w:lvlText w:val=""/>
      <w:lvlJc w:val="left"/>
      <w:pPr>
        <w:ind w:left="5037" w:hanging="360"/>
      </w:pPr>
      <w:rPr>
        <w:rFonts w:ascii="Wingdings" w:hAnsi="Wingdings" w:hint="default"/>
      </w:rPr>
    </w:lvl>
    <w:lvl w:ilvl="6" w:tplc="08090001" w:tentative="1">
      <w:start w:val="1"/>
      <w:numFmt w:val="bullet"/>
      <w:lvlText w:val=""/>
      <w:lvlJc w:val="left"/>
      <w:pPr>
        <w:ind w:left="5757" w:hanging="360"/>
      </w:pPr>
      <w:rPr>
        <w:rFonts w:ascii="Symbol" w:hAnsi="Symbol" w:hint="default"/>
      </w:rPr>
    </w:lvl>
    <w:lvl w:ilvl="7" w:tplc="08090003" w:tentative="1">
      <w:start w:val="1"/>
      <w:numFmt w:val="bullet"/>
      <w:lvlText w:val="o"/>
      <w:lvlJc w:val="left"/>
      <w:pPr>
        <w:ind w:left="6477" w:hanging="360"/>
      </w:pPr>
      <w:rPr>
        <w:rFonts w:ascii="Courier New" w:hAnsi="Courier New" w:cs="Courier New" w:hint="default"/>
      </w:rPr>
    </w:lvl>
    <w:lvl w:ilvl="8" w:tplc="08090005" w:tentative="1">
      <w:start w:val="1"/>
      <w:numFmt w:val="bullet"/>
      <w:lvlText w:val=""/>
      <w:lvlJc w:val="left"/>
      <w:pPr>
        <w:ind w:left="7197" w:hanging="360"/>
      </w:pPr>
      <w:rPr>
        <w:rFonts w:ascii="Wingdings" w:hAnsi="Wingdings" w:hint="default"/>
      </w:rPr>
    </w:lvl>
  </w:abstractNum>
  <w:abstractNum w:abstractNumId="10" w15:restartNumberingAfterBreak="0">
    <w:nsid w:val="1A0433FA"/>
    <w:multiLevelType w:val="hybridMultilevel"/>
    <w:tmpl w:val="29AAD520"/>
    <w:lvl w:ilvl="0" w:tplc="7D3CCEAC">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C116379"/>
    <w:multiLevelType w:val="multilevel"/>
    <w:tmpl w:val="DFE03DB4"/>
    <w:lvl w:ilvl="0">
      <w:start w:val="3"/>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2" w15:restartNumberingAfterBreak="0">
    <w:nsid w:val="1D185791"/>
    <w:multiLevelType w:val="multilevel"/>
    <w:tmpl w:val="FB14B1B6"/>
    <w:styleLink w:val="CurrentList1"/>
    <w:lvl w:ilvl="0">
      <w:start w:val="1"/>
      <w:numFmt w:val="upperLetter"/>
      <w:lvlText w:val="%1."/>
      <w:lvlJc w:val="left"/>
      <w:pPr>
        <w:ind w:left="720" w:hanging="360"/>
      </w:pPr>
      <w:rPr>
        <w:rFonts w:hint="default"/>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0407F3C"/>
    <w:multiLevelType w:val="hybridMultilevel"/>
    <w:tmpl w:val="2F88F036"/>
    <w:lvl w:ilvl="0" w:tplc="0D445D70">
      <w:start w:val="1"/>
      <w:numFmt w:val="decimal"/>
      <w:lvlText w:val="%1."/>
      <w:lvlJc w:val="left"/>
      <w:pPr>
        <w:ind w:left="720" w:hanging="36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1A3297B"/>
    <w:multiLevelType w:val="multilevel"/>
    <w:tmpl w:val="364EC23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231B0981"/>
    <w:multiLevelType w:val="hybridMultilevel"/>
    <w:tmpl w:val="8FEE1D3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23342D6D"/>
    <w:multiLevelType w:val="hybridMultilevel"/>
    <w:tmpl w:val="D152B15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249071EF"/>
    <w:multiLevelType w:val="hybridMultilevel"/>
    <w:tmpl w:val="52446F28"/>
    <w:lvl w:ilvl="0" w:tplc="948EA668">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18" w15:restartNumberingAfterBreak="0">
    <w:nsid w:val="2B4A6BBB"/>
    <w:multiLevelType w:val="hybridMultilevel"/>
    <w:tmpl w:val="794833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D0C5F46"/>
    <w:multiLevelType w:val="multilevel"/>
    <w:tmpl w:val="3D1CB74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15:restartNumberingAfterBreak="0">
    <w:nsid w:val="2D5B2FEE"/>
    <w:multiLevelType w:val="multilevel"/>
    <w:tmpl w:val="DFA43CB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2F800F1C"/>
    <w:multiLevelType w:val="hybridMultilevel"/>
    <w:tmpl w:val="CD061A50"/>
    <w:lvl w:ilvl="0" w:tplc="3BF8F872">
      <w:numFmt w:val="bullet"/>
      <w:lvlText w:val="-"/>
      <w:lvlJc w:val="left"/>
      <w:pPr>
        <w:ind w:left="720" w:hanging="360"/>
      </w:pPr>
      <w:rPr>
        <w:rFonts w:ascii="Barlow" w:eastAsiaTheme="minorHAnsi" w:hAnsi="Barlow" w:cstheme="minorBidi"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FC9628D"/>
    <w:multiLevelType w:val="multilevel"/>
    <w:tmpl w:val="3D1CB74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3" w15:restartNumberingAfterBreak="0">
    <w:nsid w:val="30055DF0"/>
    <w:multiLevelType w:val="hybridMultilevel"/>
    <w:tmpl w:val="150E2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0D34396"/>
    <w:multiLevelType w:val="multilevel"/>
    <w:tmpl w:val="3D1CB74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5" w15:restartNumberingAfterBreak="0">
    <w:nsid w:val="357C0439"/>
    <w:multiLevelType w:val="hybridMultilevel"/>
    <w:tmpl w:val="7144E1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DA47498"/>
    <w:multiLevelType w:val="multilevel"/>
    <w:tmpl w:val="870AEEE6"/>
    <w:lvl w:ilvl="0">
      <w:start w:val="3"/>
      <w:numFmt w:val="decimal"/>
      <w:lvlText w:val="%1."/>
      <w:lvlJc w:val="left"/>
      <w:pPr>
        <w:ind w:left="456" w:hanging="456"/>
      </w:pPr>
      <w:rPr>
        <w:rFonts w:hint="default"/>
      </w:rPr>
    </w:lvl>
    <w:lvl w:ilvl="1">
      <w:start w:val="4"/>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27" w15:restartNumberingAfterBreak="0">
    <w:nsid w:val="458550CA"/>
    <w:multiLevelType w:val="hybridMultilevel"/>
    <w:tmpl w:val="797CE7D4"/>
    <w:lvl w:ilvl="0" w:tplc="5680BFB6">
      <w:start w:val="1"/>
      <w:numFmt w:val="upperLetter"/>
      <w:lvlText w:val="%1."/>
      <w:lvlJc w:val="left"/>
      <w:pPr>
        <w:ind w:left="720" w:hanging="360"/>
      </w:pPr>
      <w:rPr>
        <w:rFonts w:ascii="Barlow" w:eastAsiaTheme="minorHAnsi" w:hAnsi="Barlow" w:cstheme="minorBidi"/>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015775C"/>
    <w:multiLevelType w:val="hybridMultilevel"/>
    <w:tmpl w:val="C0EA846A"/>
    <w:lvl w:ilvl="0" w:tplc="026AE7B4">
      <w:start w:val="1"/>
      <w:numFmt w:val="bullet"/>
      <w:lvlText w:val="-"/>
      <w:lvlJc w:val="left"/>
      <w:pPr>
        <w:ind w:left="144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5447746D"/>
    <w:multiLevelType w:val="multilevel"/>
    <w:tmpl w:val="F5789AE0"/>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0" w15:restartNumberingAfterBreak="0">
    <w:nsid w:val="55D2225F"/>
    <w:multiLevelType w:val="hybridMultilevel"/>
    <w:tmpl w:val="FB14B1B6"/>
    <w:lvl w:ilvl="0" w:tplc="3440D5F2">
      <w:start w:val="1"/>
      <w:numFmt w:val="upperLetter"/>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8451552"/>
    <w:multiLevelType w:val="hybridMultilevel"/>
    <w:tmpl w:val="578E37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9892978"/>
    <w:multiLevelType w:val="hybridMultilevel"/>
    <w:tmpl w:val="105274C8"/>
    <w:lvl w:ilvl="0" w:tplc="7ABE5002">
      <w:start w:val="1"/>
      <w:numFmt w:val="decimal"/>
      <w:lvlText w:val="%1."/>
      <w:lvlJc w:val="left"/>
      <w:pPr>
        <w:ind w:left="1353" w:hanging="360"/>
      </w:pPr>
      <w:rPr>
        <w:rFonts w:hint="default"/>
        <w:b w:val="0"/>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33" w15:restartNumberingAfterBreak="0">
    <w:nsid w:val="5CD770FF"/>
    <w:multiLevelType w:val="hybridMultilevel"/>
    <w:tmpl w:val="40B4ACC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E8D1F97"/>
    <w:multiLevelType w:val="hybridMultilevel"/>
    <w:tmpl w:val="2CF880E8"/>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35" w15:restartNumberingAfterBreak="0">
    <w:nsid w:val="644A2BEB"/>
    <w:multiLevelType w:val="hybridMultilevel"/>
    <w:tmpl w:val="23B685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F7519F1"/>
    <w:multiLevelType w:val="hybridMultilevel"/>
    <w:tmpl w:val="E998FD18"/>
    <w:lvl w:ilvl="0" w:tplc="B50C2C58">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713F59D4"/>
    <w:multiLevelType w:val="hybridMultilevel"/>
    <w:tmpl w:val="28CEF21E"/>
    <w:lvl w:ilvl="0" w:tplc="09B6FF62">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2DA6E9B"/>
    <w:multiLevelType w:val="hybridMultilevel"/>
    <w:tmpl w:val="61A675E8"/>
    <w:lvl w:ilvl="0" w:tplc="026AE7B4">
      <w:start w:val="1"/>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73DF7FB3"/>
    <w:multiLevelType w:val="hybridMultilevel"/>
    <w:tmpl w:val="C4BE50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7C45DA0"/>
    <w:multiLevelType w:val="hybridMultilevel"/>
    <w:tmpl w:val="EB6E7FB6"/>
    <w:lvl w:ilvl="0" w:tplc="EDFC7DAE">
      <w:numFmt w:val="bullet"/>
      <w:lvlText w:val=""/>
      <w:lvlJc w:val="left"/>
      <w:pPr>
        <w:ind w:left="717" w:hanging="360"/>
      </w:pPr>
      <w:rPr>
        <w:rFonts w:ascii="Symbol" w:eastAsiaTheme="minorHAnsi" w:hAnsi="Symbol" w:cstheme="minorBidi" w:hint="default"/>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num w:numId="1">
    <w:abstractNumId w:val="25"/>
  </w:num>
  <w:num w:numId="2">
    <w:abstractNumId w:val="14"/>
  </w:num>
  <w:num w:numId="3">
    <w:abstractNumId w:val="38"/>
  </w:num>
  <w:num w:numId="4">
    <w:abstractNumId w:val="24"/>
  </w:num>
  <w:num w:numId="5">
    <w:abstractNumId w:val="28"/>
  </w:num>
  <w:num w:numId="6">
    <w:abstractNumId w:val="16"/>
  </w:num>
  <w:num w:numId="7">
    <w:abstractNumId w:val="33"/>
  </w:num>
  <w:num w:numId="8">
    <w:abstractNumId w:val="34"/>
  </w:num>
  <w:num w:numId="9">
    <w:abstractNumId w:val="11"/>
  </w:num>
  <w:num w:numId="10">
    <w:abstractNumId w:val="6"/>
  </w:num>
  <w:num w:numId="11">
    <w:abstractNumId w:val="35"/>
  </w:num>
  <w:num w:numId="12">
    <w:abstractNumId w:val="21"/>
  </w:num>
  <w:num w:numId="13">
    <w:abstractNumId w:val="27"/>
  </w:num>
  <w:num w:numId="14">
    <w:abstractNumId w:val="30"/>
  </w:num>
  <w:num w:numId="15">
    <w:abstractNumId w:val="12"/>
  </w:num>
  <w:num w:numId="16">
    <w:abstractNumId w:val="36"/>
  </w:num>
  <w:num w:numId="17">
    <w:abstractNumId w:val="1"/>
  </w:num>
  <w:num w:numId="18">
    <w:abstractNumId w:val="4"/>
  </w:num>
  <w:num w:numId="19">
    <w:abstractNumId w:val="31"/>
  </w:num>
  <w:num w:numId="20">
    <w:abstractNumId w:val="23"/>
  </w:num>
  <w:num w:numId="21">
    <w:abstractNumId w:val="7"/>
  </w:num>
  <w:num w:numId="22">
    <w:abstractNumId w:val="0"/>
  </w:num>
  <w:num w:numId="23">
    <w:abstractNumId w:val="26"/>
  </w:num>
  <w:num w:numId="24">
    <w:abstractNumId w:val="19"/>
  </w:num>
  <w:num w:numId="25">
    <w:abstractNumId w:val="20"/>
  </w:num>
  <w:num w:numId="26">
    <w:abstractNumId w:val="2"/>
  </w:num>
  <w:num w:numId="27">
    <w:abstractNumId w:val="22"/>
  </w:num>
  <w:num w:numId="28">
    <w:abstractNumId w:val="18"/>
  </w:num>
  <w:num w:numId="29">
    <w:abstractNumId w:val="5"/>
  </w:num>
  <w:num w:numId="30">
    <w:abstractNumId w:val="15"/>
  </w:num>
  <w:num w:numId="31">
    <w:abstractNumId w:val="39"/>
  </w:num>
  <w:num w:numId="32">
    <w:abstractNumId w:val="29"/>
  </w:num>
  <w:num w:numId="33">
    <w:abstractNumId w:val="17"/>
  </w:num>
  <w:num w:numId="34">
    <w:abstractNumId w:val="10"/>
  </w:num>
  <w:num w:numId="35">
    <w:abstractNumId w:val="3"/>
  </w:num>
  <w:num w:numId="36">
    <w:abstractNumId w:val="13"/>
  </w:num>
  <w:num w:numId="37">
    <w:abstractNumId w:val="37"/>
  </w:num>
  <w:num w:numId="38">
    <w:abstractNumId w:val="9"/>
  </w:num>
  <w:num w:numId="39">
    <w:abstractNumId w:val="8"/>
  </w:num>
  <w:num w:numId="40">
    <w:abstractNumId w:val="40"/>
  </w:num>
  <w:num w:numId="41">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0298"/>
    <w:rsid w:val="00000FFD"/>
    <w:rsid w:val="00001E71"/>
    <w:rsid w:val="00024D9A"/>
    <w:rsid w:val="00031F83"/>
    <w:rsid w:val="00034912"/>
    <w:rsid w:val="00052AE7"/>
    <w:rsid w:val="00064618"/>
    <w:rsid w:val="00065189"/>
    <w:rsid w:val="00083382"/>
    <w:rsid w:val="00085A55"/>
    <w:rsid w:val="00086003"/>
    <w:rsid w:val="00097048"/>
    <w:rsid w:val="000A294B"/>
    <w:rsid w:val="000A5ABE"/>
    <w:rsid w:val="000B2E16"/>
    <w:rsid w:val="000C3C8F"/>
    <w:rsid w:val="000D11DB"/>
    <w:rsid w:val="000D191B"/>
    <w:rsid w:val="000D3650"/>
    <w:rsid w:val="000D79C1"/>
    <w:rsid w:val="00105331"/>
    <w:rsid w:val="00124557"/>
    <w:rsid w:val="00133A8E"/>
    <w:rsid w:val="00146143"/>
    <w:rsid w:val="00154FAD"/>
    <w:rsid w:val="00173426"/>
    <w:rsid w:val="001858F1"/>
    <w:rsid w:val="001868E5"/>
    <w:rsid w:val="001B3DD7"/>
    <w:rsid w:val="001D4557"/>
    <w:rsid w:val="00201300"/>
    <w:rsid w:val="00202A50"/>
    <w:rsid w:val="00210335"/>
    <w:rsid w:val="002105C6"/>
    <w:rsid w:val="002218F2"/>
    <w:rsid w:val="00237041"/>
    <w:rsid w:val="00245F2C"/>
    <w:rsid w:val="00250DF7"/>
    <w:rsid w:val="00252833"/>
    <w:rsid w:val="00254F60"/>
    <w:rsid w:val="00260D03"/>
    <w:rsid w:val="002636A3"/>
    <w:rsid w:val="00272688"/>
    <w:rsid w:val="00272B29"/>
    <w:rsid w:val="0028396A"/>
    <w:rsid w:val="002A0AAA"/>
    <w:rsid w:val="002A180C"/>
    <w:rsid w:val="002A1CA2"/>
    <w:rsid w:val="002B4913"/>
    <w:rsid w:val="002C31BA"/>
    <w:rsid w:val="002C6705"/>
    <w:rsid w:val="002D09AD"/>
    <w:rsid w:val="002D1B22"/>
    <w:rsid w:val="002D635A"/>
    <w:rsid w:val="002F159A"/>
    <w:rsid w:val="002F5A4B"/>
    <w:rsid w:val="00302880"/>
    <w:rsid w:val="003049DB"/>
    <w:rsid w:val="003106E4"/>
    <w:rsid w:val="00323F19"/>
    <w:rsid w:val="00325D30"/>
    <w:rsid w:val="00336A2E"/>
    <w:rsid w:val="0034021C"/>
    <w:rsid w:val="00350094"/>
    <w:rsid w:val="003770FF"/>
    <w:rsid w:val="003861AA"/>
    <w:rsid w:val="0039158D"/>
    <w:rsid w:val="00395692"/>
    <w:rsid w:val="003A4B5F"/>
    <w:rsid w:val="003B48E9"/>
    <w:rsid w:val="003D6ABC"/>
    <w:rsid w:val="003E67DA"/>
    <w:rsid w:val="003F7B4A"/>
    <w:rsid w:val="003F7FB1"/>
    <w:rsid w:val="004001A1"/>
    <w:rsid w:val="00405617"/>
    <w:rsid w:val="00425FA1"/>
    <w:rsid w:val="00461355"/>
    <w:rsid w:val="004634CF"/>
    <w:rsid w:val="00465FCC"/>
    <w:rsid w:val="004740B7"/>
    <w:rsid w:val="0048773C"/>
    <w:rsid w:val="00490E43"/>
    <w:rsid w:val="004A3EF9"/>
    <w:rsid w:val="004A7602"/>
    <w:rsid w:val="004B4FA9"/>
    <w:rsid w:val="004D09B1"/>
    <w:rsid w:val="004D699B"/>
    <w:rsid w:val="004D6E6D"/>
    <w:rsid w:val="004E0E4C"/>
    <w:rsid w:val="004F09F9"/>
    <w:rsid w:val="004F0E15"/>
    <w:rsid w:val="004F2463"/>
    <w:rsid w:val="00522015"/>
    <w:rsid w:val="00524052"/>
    <w:rsid w:val="005247EF"/>
    <w:rsid w:val="0052665B"/>
    <w:rsid w:val="005359F4"/>
    <w:rsid w:val="00547994"/>
    <w:rsid w:val="005508D2"/>
    <w:rsid w:val="0058374F"/>
    <w:rsid w:val="00593909"/>
    <w:rsid w:val="005B1DAB"/>
    <w:rsid w:val="005B7DEC"/>
    <w:rsid w:val="005D78C4"/>
    <w:rsid w:val="0061182D"/>
    <w:rsid w:val="006241ED"/>
    <w:rsid w:val="0062675A"/>
    <w:rsid w:val="006279E0"/>
    <w:rsid w:val="00630A3C"/>
    <w:rsid w:val="006545D5"/>
    <w:rsid w:val="00670298"/>
    <w:rsid w:val="006714A6"/>
    <w:rsid w:val="006C0CFC"/>
    <w:rsid w:val="006C2E97"/>
    <w:rsid w:val="006D51F9"/>
    <w:rsid w:val="006F1C7F"/>
    <w:rsid w:val="00703B64"/>
    <w:rsid w:val="00731EA9"/>
    <w:rsid w:val="007330ED"/>
    <w:rsid w:val="00740E70"/>
    <w:rsid w:val="007546B4"/>
    <w:rsid w:val="00756E17"/>
    <w:rsid w:val="00761127"/>
    <w:rsid w:val="00777F85"/>
    <w:rsid w:val="00797BE4"/>
    <w:rsid w:val="00797EF1"/>
    <w:rsid w:val="007A39DC"/>
    <w:rsid w:val="007A6531"/>
    <w:rsid w:val="007B1D9E"/>
    <w:rsid w:val="007C2123"/>
    <w:rsid w:val="007D6DDC"/>
    <w:rsid w:val="007F6549"/>
    <w:rsid w:val="008019D6"/>
    <w:rsid w:val="008048C8"/>
    <w:rsid w:val="00811C5D"/>
    <w:rsid w:val="00816D61"/>
    <w:rsid w:val="008276EB"/>
    <w:rsid w:val="00850B35"/>
    <w:rsid w:val="008510F1"/>
    <w:rsid w:val="00880616"/>
    <w:rsid w:val="0088606C"/>
    <w:rsid w:val="008920F9"/>
    <w:rsid w:val="00892F9F"/>
    <w:rsid w:val="008A4BDA"/>
    <w:rsid w:val="008B2B4F"/>
    <w:rsid w:val="008C3A89"/>
    <w:rsid w:val="008C5598"/>
    <w:rsid w:val="008E740E"/>
    <w:rsid w:val="008F02AC"/>
    <w:rsid w:val="00904A20"/>
    <w:rsid w:val="00905C02"/>
    <w:rsid w:val="00922561"/>
    <w:rsid w:val="0092608E"/>
    <w:rsid w:val="00936D4B"/>
    <w:rsid w:val="00960EBA"/>
    <w:rsid w:val="0097214D"/>
    <w:rsid w:val="009A3A05"/>
    <w:rsid w:val="00A03AF1"/>
    <w:rsid w:val="00A156E6"/>
    <w:rsid w:val="00A50037"/>
    <w:rsid w:val="00A5635F"/>
    <w:rsid w:val="00A67383"/>
    <w:rsid w:val="00A766D1"/>
    <w:rsid w:val="00AD2D64"/>
    <w:rsid w:val="00AF1A24"/>
    <w:rsid w:val="00AF279E"/>
    <w:rsid w:val="00B04DE5"/>
    <w:rsid w:val="00B123D0"/>
    <w:rsid w:val="00B1352B"/>
    <w:rsid w:val="00B34413"/>
    <w:rsid w:val="00B408CE"/>
    <w:rsid w:val="00B41BA6"/>
    <w:rsid w:val="00B4277D"/>
    <w:rsid w:val="00B44AE7"/>
    <w:rsid w:val="00B457E3"/>
    <w:rsid w:val="00B4651C"/>
    <w:rsid w:val="00B5420D"/>
    <w:rsid w:val="00B86780"/>
    <w:rsid w:val="00B92F1D"/>
    <w:rsid w:val="00B940E7"/>
    <w:rsid w:val="00BA407A"/>
    <w:rsid w:val="00BA4FD6"/>
    <w:rsid w:val="00BA5F5B"/>
    <w:rsid w:val="00BB3678"/>
    <w:rsid w:val="00BC5BF0"/>
    <w:rsid w:val="00BD418B"/>
    <w:rsid w:val="00BF667D"/>
    <w:rsid w:val="00BF7AF5"/>
    <w:rsid w:val="00C10ECC"/>
    <w:rsid w:val="00C148AE"/>
    <w:rsid w:val="00C26DB0"/>
    <w:rsid w:val="00C3190A"/>
    <w:rsid w:val="00C335E2"/>
    <w:rsid w:val="00C4556A"/>
    <w:rsid w:val="00C54E34"/>
    <w:rsid w:val="00C614C3"/>
    <w:rsid w:val="00C633A8"/>
    <w:rsid w:val="00C63D46"/>
    <w:rsid w:val="00C70BC5"/>
    <w:rsid w:val="00C74117"/>
    <w:rsid w:val="00C905CC"/>
    <w:rsid w:val="00CB0B33"/>
    <w:rsid w:val="00CC33ED"/>
    <w:rsid w:val="00CD4EDB"/>
    <w:rsid w:val="00CE2226"/>
    <w:rsid w:val="00D0317F"/>
    <w:rsid w:val="00D06596"/>
    <w:rsid w:val="00D10843"/>
    <w:rsid w:val="00D22105"/>
    <w:rsid w:val="00D27DA1"/>
    <w:rsid w:val="00D35205"/>
    <w:rsid w:val="00D36D33"/>
    <w:rsid w:val="00D400B0"/>
    <w:rsid w:val="00D475A6"/>
    <w:rsid w:val="00D9125A"/>
    <w:rsid w:val="00DB0BBE"/>
    <w:rsid w:val="00DC7783"/>
    <w:rsid w:val="00DE0E57"/>
    <w:rsid w:val="00DF765D"/>
    <w:rsid w:val="00E01333"/>
    <w:rsid w:val="00E01B70"/>
    <w:rsid w:val="00E03E29"/>
    <w:rsid w:val="00E0694F"/>
    <w:rsid w:val="00E06D67"/>
    <w:rsid w:val="00E07022"/>
    <w:rsid w:val="00E17B8B"/>
    <w:rsid w:val="00E32058"/>
    <w:rsid w:val="00E32C8D"/>
    <w:rsid w:val="00E33E6F"/>
    <w:rsid w:val="00E4639F"/>
    <w:rsid w:val="00E579BE"/>
    <w:rsid w:val="00E621D3"/>
    <w:rsid w:val="00E7494B"/>
    <w:rsid w:val="00E97A16"/>
    <w:rsid w:val="00EB13C5"/>
    <w:rsid w:val="00EB4755"/>
    <w:rsid w:val="00EC6102"/>
    <w:rsid w:val="00ED253F"/>
    <w:rsid w:val="00ED3A9D"/>
    <w:rsid w:val="00ED6440"/>
    <w:rsid w:val="00EE64E1"/>
    <w:rsid w:val="00EE77D5"/>
    <w:rsid w:val="00EE7A5E"/>
    <w:rsid w:val="00EF4347"/>
    <w:rsid w:val="00F03492"/>
    <w:rsid w:val="00F158C8"/>
    <w:rsid w:val="00F30D85"/>
    <w:rsid w:val="00F4348B"/>
    <w:rsid w:val="00F51D10"/>
    <w:rsid w:val="00F80929"/>
    <w:rsid w:val="00F96406"/>
    <w:rsid w:val="00FB5CFB"/>
    <w:rsid w:val="00FD0941"/>
    <w:rsid w:val="00FD107C"/>
    <w:rsid w:val="00FD7859"/>
    <w:rsid w:val="00FE5C2A"/>
    <w:rsid w:val="00FE64D7"/>
    <w:rsid w:val="00FF68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6C66D7"/>
  <w15:chartTrackingRefBased/>
  <w15:docId w15:val="{770BF8F5-2066-4EDE-9502-E9463FB0E4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sr-Latn-M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70298"/>
    <w:pPr>
      <w:tabs>
        <w:tab w:val="center" w:pos="4680"/>
        <w:tab w:val="right" w:pos="9360"/>
      </w:tabs>
    </w:pPr>
  </w:style>
  <w:style w:type="character" w:customStyle="1" w:styleId="HeaderChar">
    <w:name w:val="Header Char"/>
    <w:basedOn w:val="DefaultParagraphFont"/>
    <w:link w:val="Header"/>
    <w:uiPriority w:val="99"/>
    <w:rsid w:val="00670298"/>
    <w:rPr>
      <w:lang w:val="sr-Latn-ME"/>
    </w:rPr>
  </w:style>
  <w:style w:type="paragraph" w:styleId="Footer">
    <w:name w:val="footer"/>
    <w:basedOn w:val="Normal"/>
    <w:link w:val="FooterChar"/>
    <w:uiPriority w:val="99"/>
    <w:unhideWhenUsed/>
    <w:rsid w:val="00670298"/>
    <w:pPr>
      <w:tabs>
        <w:tab w:val="center" w:pos="4680"/>
        <w:tab w:val="right" w:pos="9360"/>
      </w:tabs>
    </w:pPr>
  </w:style>
  <w:style w:type="character" w:customStyle="1" w:styleId="FooterChar">
    <w:name w:val="Footer Char"/>
    <w:basedOn w:val="DefaultParagraphFont"/>
    <w:link w:val="Footer"/>
    <w:uiPriority w:val="99"/>
    <w:rsid w:val="00670298"/>
    <w:rPr>
      <w:lang w:val="sr-Latn-ME"/>
    </w:rPr>
  </w:style>
  <w:style w:type="paragraph" w:styleId="Title">
    <w:name w:val="Title"/>
    <w:basedOn w:val="Normal"/>
    <w:next w:val="Normal"/>
    <w:link w:val="TitleChar"/>
    <w:uiPriority w:val="10"/>
    <w:qFormat/>
    <w:rsid w:val="00670298"/>
    <w:pPr>
      <w:spacing w:before="120" w:after="80" w:line="192" w:lineRule="auto"/>
      <w:ind w:left="1134"/>
    </w:pPr>
    <w:rPr>
      <w:rFonts w:ascii="Calibri" w:eastAsia="Times New Roman" w:hAnsi="Calibri" w:cs="Times New Roman"/>
      <w:noProof/>
      <w:spacing w:val="-10"/>
      <w:kern w:val="28"/>
      <w:sz w:val="28"/>
      <w:szCs w:val="40"/>
      <w:lang w:val="en-US"/>
    </w:rPr>
  </w:style>
  <w:style w:type="character" w:customStyle="1" w:styleId="TitleChar">
    <w:name w:val="Title Char"/>
    <w:basedOn w:val="DefaultParagraphFont"/>
    <w:link w:val="Title"/>
    <w:uiPriority w:val="10"/>
    <w:rsid w:val="00670298"/>
    <w:rPr>
      <w:rFonts w:ascii="Calibri" w:eastAsia="Times New Roman" w:hAnsi="Calibri" w:cs="Times New Roman"/>
      <w:noProof/>
      <w:spacing w:val="-10"/>
      <w:kern w:val="28"/>
      <w:sz w:val="28"/>
      <w:szCs w:val="40"/>
    </w:rPr>
  </w:style>
  <w:style w:type="paragraph" w:styleId="ListParagraph">
    <w:name w:val="List Paragraph"/>
    <w:basedOn w:val="Normal"/>
    <w:uiPriority w:val="34"/>
    <w:qFormat/>
    <w:rsid w:val="00670298"/>
    <w:pPr>
      <w:ind w:left="720"/>
      <w:contextualSpacing/>
    </w:pPr>
  </w:style>
  <w:style w:type="character" w:styleId="Strong">
    <w:name w:val="Strong"/>
    <w:basedOn w:val="DefaultParagraphFont"/>
    <w:uiPriority w:val="22"/>
    <w:qFormat/>
    <w:rsid w:val="002C6705"/>
    <w:rPr>
      <w:b/>
      <w:bCs/>
    </w:rPr>
  </w:style>
  <w:style w:type="table" w:styleId="TableGrid">
    <w:name w:val="Table Grid"/>
    <w:basedOn w:val="TableNormal"/>
    <w:uiPriority w:val="39"/>
    <w:qFormat/>
    <w:rsid w:val="00FD10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461355"/>
    <w:rPr>
      <w:sz w:val="16"/>
      <w:szCs w:val="16"/>
    </w:rPr>
  </w:style>
  <w:style w:type="paragraph" w:styleId="CommentText">
    <w:name w:val="annotation text"/>
    <w:basedOn w:val="Normal"/>
    <w:link w:val="CommentTextChar"/>
    <w:uiPriority w:val="99"/>
    <w:semiHidden/>
    <w:unhideWhenUsed/>
    <w:rsid w:val="00461355"/>
    <w:rPr>
      <w:sz w:val="20"/>
      <w:szCs w:val="20"/>
    </w:rPr>
  </w:style>
  <w:style w:type="character" w:customStyle="1" w:styleId="CommentTextChar">
    <w:name w:val="Comment Text Char"/>
    <w:basedOn w:val="DefaultParagraphFont"/>
    <w:link w:val="CommentText"/>
    <w:uiPriority w:val="99"/>
    <w:semiHidden/>
    <w:rsid w:val="00461355"/>
    <w:rPr>
      <w:sz w:val="20"/>
      <w:szCs w:val="20"/>
      <w:lang w:val="sr-Latn-ME"/>
    </w:rPr>
  </w:style>
  <w:style w:type="paragraph" w:styleId="CommentSubject">
    <w:name w:val="annotation subject"/>
    <w:basedOn w:val="CommentText"/>
    <w:next w:val="CommentText"/>
    <w:link w:val="CommentSubjectChar"/>
    <w:uiPriority w:val="99"/>
    <w:semiHidden/>
    <w:unhideWhenUsed/>
    <w:rsid w:val="00461355"/>
    <w:rPr>
      <w:b/>
      <w:bCs/>
    </w:rPr>
  </w:style>
  <w:style w:type="character" w:customStyle="1" w:styleId="CommentSubjectChar">
    <w:name w:val="Comment Subject Char"/>
    <w:basedOn w:val="CommentTextChar"/>
    <w:link w:val="CommentSubject"/>
    <w:uiPriority w:val="99"/>
    <w:semiHidden/>
    <w:rsid w:val="00461355"/>
    <w:rPr>
      <w:b/>
      <w:bCs/>
      <w:sz w:val="20"/>
      <w:szCs w:val="20"/>
      <w:lang w:val="sr-Latn-ME"/>
    </w:rPr>
  </w:style>
  <w:style w:type="paragraph" w:styleId="BalloonText">
    <w:name w:val="Balloon Text"/>
    <w:basedOn w:val="Normal"/>
    <w:link w:val="BalloonTextChar"/>
    <w:uiPriority w:val="99"/>
    <w:semiHidden/>
    <w:unhideWhenUsed/>
    <w:rsid w:val="00F8092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0929"/>
    <w:rPr>
      <w:rFonts w:ascii="Segoe UI" w:hAnsi="Segoe UI" w:cs="Segoe UI"/>
      <w:sz w:val="18"/>
      <w:szCs w:val="18"/>
      <w:lang w:val="sr-Latn-ME"/>
    </w:rPr>
  </w:style>
  <w:style w:type="numbering" w:customStyle="1" w:styleId="CurrentList1">
    <w:name w:val="Current List1"/>
    <w:uiPriority w:val="99"/>
    <w:rsid w:val="0088606C"/>
    <w:pPr>
      <w:numPr>
        <w:numId w:val="15"/>
      </w:numPr>
    </w:pPr>
  </w:style>
  <w:style w:type="character" w:styleId="Hyperlink">
    <w:name w:val="Hyperlink"/>
    <w:basedOn w:val="DefaultParagraphFont"/>
    <w:uiPriority w:val="99"/>
    <w:unhideWhenUsed/>
    <w:rsid w:val="00034912"/>
    <w:rPr>
      <w:color w:val="0563C1" w:themeColor="hyperlink"/>
      <w:u w:val="single"/>
    </w:rPr>
  </w:style>
  <w:style w:type="paragraph" w:customStyle="1" w:styleId="Default">
    <w:name w:val="Default"/>
    <w:rsid w:val="00CD4EDB"/>
    <w:pPr>
      <w:autoSpaceDE w:val="0"/>
      <w:autoSpaceDN w:val="0"/>
      <w:adjustRightInd w:val="0"/>
    </w:pPr>
    <w:rPr>
      <w:rFonts w:ascii="Cambria" w:hAnsi="Cambria" w:cs="Cambria"/>
      <w:color w:val="000000"/>
      <w:sz w:val="24"/>
      <w:szCs w:val="24"/>
      <w:lang w:val="en-GB"/>
    </w:rPr>
  </w:style>
  <w:style w:type="character" w:styleId="UnresolvedMention">
    <w:name w:val="Unresolved Mention"/>
    <w:basedOn w:val="DefaultParagraphFont"/>
    <w:uiPriority w:val="99"/>
    <w:semiHidden/>
    <w:unhideWhenUsed/>
    <w:rsid w:val="00490E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7262490">
      <w:bodyDiv w:val="1"/>
      <w:marLeft w:val="0"/>
      <w:marRight w:val="0"/>
      <w:marTop w:val="0"/>
      <w:marBottom w:val="0"/>
      <w:divBdr>
        <w:top w:val="none" w:sz="0" w:space="0" w:color="auto"/>
        <w:left w:val="none" w:sz="0" w:space="0" w:color="auto"/>
        <w:bottom w:val="none" w:sz="0" w:space="0" w:color="auto"/>
        <w:right w:val="none" w:sz="0" w:space="0" w:color="auto"/>
      </w:divBdr>
      <w:divsChild>
        <w:div w:id="1273246378">
          <w:marLeft w:val="0"/>
          <w:marRight w:val="0"/>
          <w:marTop w:val="0"/>
          <w:marBottom w:val="0"/>
          <w:divBdr>
            <w:top w:val="none" w:sz="0" w:space="0" w:color="auto"/>
            <w:left w:val="none" w:sz="0" w:space="0" w:color="auto"/>
            <w:bottom w:val="none" w:sz="0" w:space="0" w:color="auto"/>
            <w:right w:val="none" w:sz="0" w:space="0" w:color="auto"/>
          </w:divBdr>
        </w:div>
        <w:div w:id="1188181390">
          <w:marLeft w:val="0"/>
          <w:marRight w:val="0"/>
          <w:marTop w:val="0"/>
          <w:marBottom w:val="0"/>
          <w:divBdr>
            <w:top w:val="none" w:sz="0" w:space="0" w:color="auto"/>
            <w:left w:val="none" w:sz="0" w:space="0" w:color="auto"/>
            <w:bottom w:val="none" w:sz="0" w:space="0" w:color="auto"/>
            <w:right w:val="none" w:sz="0" w:space="0" w:color="auto"/>
          </w:divBdr>
        </w:div>
        <w:div w:id="837425491">
          <w:marLeft w:val="0"/>
          <w:marRight w:val="0"/>
          <w:marTop w:val="0"/>
          <w:marBottom w:val="0"/>
          <w:divBdr>
            <w:top w:val="none" w:sz="0" w:space="0" w:color="auto"/>
            <w:left w:val="none" w:sz="0" w:space="0" w:color="auto"/>
            <w:bottom w:val="none" w:sz="0" w:space="0" w:color="auto"/>
            <w:right w:val="none" w:sz="0" w:space="0" w:color="auto"/>
          </w:divBdr>
        </w:div>
        <w:div w:id="233514706">
          <w:marLeft w:val="0"/>
          <w:marRight w:val="0"/>
          <w:marTop w:val="0"/>
          <w:marBottom w:val="0"/>
          <w:divBdr>
            <w:top w:val="none" w:sz="0" w:space="0" w:color="auto"/>
            <w:left w:val="none" w:sz="0" w:space="0" w:color="auto"/>
            <w:bottom w:val="none" w:sz="0" w:space="0" w:color="auto"/>
            <w:right w:val="none" w:sz="0" w:space="0" w:color="auto"/>
          </w:divBdr>
        </w:div>
        <w:div w:id="1240022020">
          <w:marLeft w:val="0"/>
          <w:marRight w:val="0"/>
          <w:marTop w:val="0"/>
          <w:marBottom w:val="3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architecturalcompetitions.me" TargetMode="External"/><Relationship Id="rId18" Type="http://schemas.openxmlformats.org/officeDocument/2006/relationships/hyperlink" Target="http://www.architecturalcompetitions.m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inisa.minic@mepg.gov.me" TargetMode="External"/><Relationship Id="rId17" Type="http://schemas.openxmlformats.org/officeDocument/2006/relationships/hyperlink" Target="http://www.architecturalcompetitions.me" TargetMode="External"/><Relationship Id="rId2" Type="http://schemas.openxmlformats.org/officeDocument/2006/relationships/numbering" Target="numbering.xml"/><Relationship Id="rId16" Type="http://schemas.openxmlformats.org/officeDocument/2006/relationships/hyperlink" Target="mailto:konkurshajlastedim24@gmail.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v.me/mepg" TargetMode="External"/><Relationship Id="rId5" Type="http://schemas.openxmlformats.org/officeDocument/2006/relationships/webSettings" Target="webSettings.xml"/><Relationship Id="rId15" Type="http://schemas.openxmlformats.org/officeDocument/2006/relationships/hyperlink" Target="http://www.arhitecturalcompetitions.me" TargetMode="Externa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architecturalcompetitions.me" TargetMode="Externa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D3576C-8990-4FD7-96D6-F6D0DBD71C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813</TotalTime>
  <Pages>12</Pages>
  <Words>2950</Words>
  <Characters>16817</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Maja Radonjić</cp:lastModifiedBy>
  <cp:revision>63</cp:revision>
  <cp:lastPrinted>2024-05-16T17:14:00Z</cp:lastPrinted>
  <dcterms:created xsi:type="dcterms:W3CDTF">2023-10-18T11:58:00Z</dcterms:created>
  <dcterms:modified xsi:type="dcterms:W3CDTF">2024-05-16T17:14:00Z</dcterms:modified>
</cp:coreProperties>
</file>